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6FDAF" w14:textId="77777777" w:rsidR="00240BDE" w:rsidRPr="00910AFA" w:rsidRDefault="0058052A" w:rsidP="000753D1">
      <w:pPr>
        <w:jc w:val="both"/>
        <w:rPr>
          <w:rFonts w:asciiTheme="minorHAnsi" w:hAnsiTheme="minorHAnsi" w:cstheme="minorHAnsi"/>
          <w:lang w:eastAsia="pl-PL"/>
        </w:rPr>
      </w:pPr>
      <w:r w:rsidRPr="00910AFA">
        <w:rPr>
          <w:rFonts w:asciiTheme="minorHAnsi" w:hAnsiTheme="minorHAnsi" w:cstheme="minorHAnsi"/>
          <w:lang w:eastAsia="pl-PL"/>
        </w:rPr>
        <w:t>Dane identyfikujące Wykonawcę</w:t>
      </w:r>
      <w:r w:rsidR="00240BDE" w:rsidRPr="00910AFA">
        <w:rPr>
          <w:rFonts w:asciiTheme="minorHAnsi" w:hAnsiTheme="minorHAnsi" w:cstheme="minorHAnsi"/>
          <w:lang w:eastAsia="pl-PL"/>
        </w:rPr>
        <w:t>:</w:t>
      </w:r>
    </w:p>
    <w:tbl>
      <w:tblPr>
        <w:tblW w:w="0" w:type="auto"/>
        <w:tblBorders>
          <w:insideH w:val="single" w:sz="4" w:space="0" w:color="auto"/>
          <w:insideV w:val="single" w:sz="4" w:space="0" w:color="auto"/>
        </w:tblBorders>
        <w:tblLook w:val="04A0" w:firstRow="1" w:lastRow="0" w:firstColumn="1" w:lastColumn="0" w:noHBand="0" w:noVBand="1"/>
      </w:tblPr>
      <w:tblGrid>
        <w:gridCol w:w="2738"/>
        <w:gridCol w:w="7580"/>
      </w:tblGrid>
      <w:tr w:rsidR="00240BDE" w:rsidRPr="00910AFA" w14:paraId="71BC797F" w14:textId="77777777" w:rsidTr="002A3608">
        <w:tc>
          <w:tcPr>
            <w:tcW w:w="2748" w:type="dxa"/>
            <w:vAlign w:val="center"/>
          </w:tcPr>
          <w:p w14:paraId="051EEC62"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Nazwa:</w:t>
            </w:r>
          </w:p>
        </w:tc>
        <w:tc>
          <w:tcPr>
            <w:tcW w:w="7786" w:type="dxa"/>
          </w:tcPr>
          <w:p w14:paraId="0E5F1BDC" w14:textId="1C7E09C7" w:rsidR="00240BDE" w:rsidRPr="00910AFA" w:rsidRDefault="00773B6F"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Instytut Biochemii Biofizyki PAN</w:t>
            </w:r>
          </w:p>
        </w:tc>
      </w:tr>
      <w:tr w:rsidR="00240BDE" w:rsidRPr="00910AFA" w14:paraId="50FF4CE6" w14:textId="77777777" w:rsidTr="002A3608">
        <w:tc>
          <w:tcPr>
            <w:tcW w:w="2748" w:type="dxa"/>
            <w:vAlign w:val="center"/>
          </w:tcPr>
          <w:p w14:paraId="668DEE47"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Adres:</w:t>
            </w:r>
          </w:p>
        </w:tc>
        <w:tc>
          <w:tcPr>
            <w:tcW w:w="7786" w:type="dxa"/>
          </w:tcPr>
          <w:p w14:paraId="6DFAFE6B" w14:textId="3854BF01" w:rsidR="00240BDE" w:rsidRPr="00910AFA" w:rsidRDefault="00773B6F"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ul. Pawińskiego 5a, 05-106 Warszawa</w:t>
            </w:r>
          </w:p>
        </w:tc>
      </w:tr>
      <w:tr w:rsidR="00240BDE" w:rsidRPr="00910AFA" w14:paraId="6E815D05" w14:textId="77777777" w:rsidTr="002A3608">
        <w:tc>
          <w:tcPr>
            <w:tcW w:w="2748" w:type="dxa"/>
            <w:vAlign w:val="center"/>
          </w:tcPr>
          <w:p w14:paraId="6D360179"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Numer REGON:</w:t>
            </w:r>
          </w:p>
        </w:tc>
        <w:tc>
          <w:tcPr>
            <w:tcW w:w="7786" w:type="dxa"/>
          </w:tcPr>
          <w:p w14:paraId="4BE36AB4" w14:textId="5F61A3C5" w:rsidR="00240BDE" w:rsidRPr="00910AFA" w:rsidRDefault="00773B6F" w:rsidP="000753D1">
            <w:pPr>
              <w:spacing w:before="120" w:after="120" w:line="288" w:lineRule="auto"/>
              <w:jc w:val="both"/>
              <w:rPr>
                <w:rFonts w:asciiTheme="minorHAnsi" w:eastAsia="Times New Roman" w:hAnsiTheme="minorHAnsi" w:cstheme="minorHAnsi"/>
                <w:lang w:eastAsia="pl-PL"/>
              </w:rPr>
            </w:pPr>
            <w:r w:rsidRPr="00910AFA">
              <w:rPr>
                <w:rStyle w:val="cf01"/>
                <w:rFonts w:asciiTheme="minorHAnsi" w:hAnsiTheme="minorHAnsi" w:cstheme="minorHAnsi"/>
              </w:rPr>
              <w:t>000325819</w:t>
            </w:r>
          </w:p>
        </w:tc>
      </w:tr>
      <w:tr w:rsidR="00240BDE" w:rsidRPr="00910AFA" w14:paraId="63F152A8" w14:textId="77777777" w:rsidTr="002A3608">
        <w:tc>
          <w:tcPr>
            <w:tcW w:w="2748" w:type="dxa"/>
            <w:vAlign w:val="center"/>
          </w:tcPr>
          <w:p w14:paraId="73DA7CA7"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Numer NIP:</w:t>
            </w:r>
          </w:p>
        </w:tc>
        <w:tc>
          <w:tcPr>
            <w:tcW w:w="7786" w:type="dxa"/>
          </w:tcPr>
          <w:p w14:paraId="1FED0BFB" w14:textId="3F4697C2" w:rsidR="00240BDE" w:rsidRPr="00910AFA" w:rsidRDefault="00773B6F" w:rsidP="000753D1">
            <w:pPr>
              <w:spacing w:before="120" w:after="120" w:line="288" w:lineRule="auto"/>
              <w:jc w:val="both"/>
              <w:rPr>
                <w:rFonts w:asciiTheme="minorHAnsi" w:eastAsia="Times New Roman" w:hAnsiTheme="minorHAnsi" w:cstheme="minorHAnsi"/>
                <w:lang w:eastAsia="pl-PL"/>
              </w:rPr>
            </w:pPr>
            <w:r w:rsidRPr="00910AFA">
              <w:rPr>
                <w:rStyle w:val="cf01"/>
                <w:rFonts w:asciiTheme="minorHAnsi" w:hAnsiTheme="minorHAnsi" w:cstheme="minorHAnsi"/>
              </w:rPr>
              <w:t>5261039742</w:t>
            </w:r>
          </w:p>
        </w:tc>
      </w:tr>
      <w:tr w:rsidR="00240BDE" w:rsidRPr="00910AFA" w14:paraId="68575A02" w14:textId="77777777" w:rsidTr="002A3608">
        <w:tc>
          <w:tcPr>
            <w:tcW w:w="2748" w:type="dxa"/>
            <w:vAlign w:val="center"/>
          </w:tcPr>
          <w:p w14:paraId="3BFCD2E5"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Numer KRS</w:t>
            </w:r>
          </w:p>
        </w:tc>
        <w:tc>
          <w:tcPr>
            <w:tcW w:w="7786" w:type="dxa"/>
          </w:tcPr>
          <w:p w14:paraId="6D336930"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p>
        </w:tc>
      </w:tr>
      <w:tr w:rsidR="00240BDE" w:rsidRPr="00910AFA" w14:paraId="49282614" w14:textId="77777777" w:rsidTr="002A3608">
        <w:tc>
          <w:tcPr>
            <w:tcW w:w="2748" w:type="dxa"/>
            <w:vAlign w:val="center"/>
          </w:tcPr>
          <w:p w14:paraId="7A24FD6D"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Czy wykonawca jest mikroprzedsiębiorstwem bądź małym lub średnim przedsiębiorstwem</w:t>
            </w:r>
            <w:r w:rsidRPr="00910AFA">
              <w:rPr>
                <w:rStyle w:val="Odwoanieprzypisudolnego"/>
                <w:rFonts w:asciiTheme="minorHAnsi" w:eastAsia="Times New Roman" w:hAnsiTheme="minorHAnsi" w:cstheme="minorHAnsi"/>
                <w:lang w:eastAsia="pl-PL"/>
              </w:rPr>
              <w:footnoteReference w:id="1"/>
            </w:r>
            <w:r w:rsidRPr="00910AFA">
              <w:rPr>
                <w:rFonts w:asciiTheme="minorHAnsi" w:eastAsia="Times New Roman" w:hAnsiTheme="minorHAnsi" w:cstheme="minorHAnsi"/>
                <w:lang w:eastAsia="pl-PL"/>
              </w:rPr>
              <w:t>?</w:t>
            </w:r>
          </w:p>
        </w:tc>
        <w:tc>
          <w:tcPr>
            <w:tcW w:w="7786" w:type="dxa"/>
          </w:tcPr>
          <w:p w14:paraId="781B44B7" w14:textId="77777777" w:rsidR="00240BDE" w:rsidRPr="00910AFA" w:rsidRDefault="00240BDE" w:rsidP="000753D1">
            <w:pPr>
              <w:spacing w:before="120" w:after="120" w:line="288" w:lineRule="auto"/>
              <w:jc w:val="both"/>
              <w:rPr>
                <w:rFonts w:asciiTheme="minorHAnsi" w:eastAsia="Times New Roman" w:hAnsiTheme="minorHAnsi" w:cstheme="minorHAnsi"/>
                <w:lang w:eastAsia="pl-PL"/>
              </w:rPr>
            </w:pPr>
          </w:p>
        </w:tc>
      </w:tr>
    </w:tbl>
    <w:p w14:paraId="2449A203" w14:textId="77777777" w:rsidR="00240BDE" w:rsidRPr="00910AFA" w:rsidRDefault="0058052A" w:rsidP="000753D1">
      <w:pPr>
        <w:spacing w:before="360" w:after="360" w:line="288" w:lineRule="auto"/>
        <w:jc w:val="both"/>
        <w:rPr>
          <w:rFonts w:asciiTheme="minorHAnsi" w:hAnsiTheme="minorHAnsi" w:cstheme="minorHAnsi"/>
          <w:b/>
        </w:rPr>
      </w:pPr>
      <w:r w:rsidRPr="00910AFA">
        <w:rPr>
          <w:rFonts w:asciiTheme="minorHAnsi" w:hAnsiTheme="minorHAnsi" w:cstheme="minorHAnsi"/>
          <w:b/>
        </w:rPr>
        <w:t>Dane kontaktowe Wykonawcy:</w:t>
      </w:r>
    </w:p>
    <w:tbl>
      <w:tblPr>
        <w:tblW w:w="0" w:type="auto"/>
        <w:tblBorders>
          <w:insideH w:val="single" w:sz="4" w:space="0" w:color="auto"/>
          <w:insideV w:val="single" w:sz="4" w:space="0" w:color="auto"/>
        </w:tblBorders>
        <w:tblLook w:val="04A0" w:firstRow="1" w:lastRow="0" w:firstColumn="1" w:lastColumn="0" w:noHBand="0" w:noVBand="1"/>
      </w:tblPr>
      <w:tblGrid>
        <w:gridCol w:w="1650"/>
        <w:gridCol w:w="8668"/>
      </w:tblGrid>
      <w:tr w:rsidR="00240BDE" w:rsidRPr="00910AFA" w14:paraId="35264957" w14:textId="77777777" w:rsidTr="0058052A">
        <w:tc>
          <w:tcPr>
            <w:tcW w:w="1663" w:type="dxa"/>
            <w:shd w:val="clear" w:color="auto" w:fill="auto"/>
            <w:vAlign w:val="center"/>
          </w:tcPr>
          <w:p w14:paraId="37D91147" w14:textId="77777777" w:rsidR="00240BDE" w:rsidRPr="00910AFA" w:rsidRDefault="00240BDE" w:rsidP="000753D1">
            <w:pPr>
              <w:spacing w:before="120" w:after="120" w:line="288" w:lineRule="auto"/>
              <w:jc w:val="both"/>
              <w:rPr>
                <w:rFonts w:asciiTheme="minorHAnsi" w:hAnsiTheme="minorHAnsi" w:cstheme="minorHAnsi"/>
              </w:rPr>
            </w:pPr>
            <w:r w:rsidRPr="00910AFA">
              <w:rPr>
                <w:rFonts w:asciiTheme="minorHAnsi" w:hAnsiTheme="minorHAnsi" w:cstheme="minorHAnsi"/>
              </w:rPr>
              <w:t>Imię i nazwisko:</w:t>
            </w:r>
          </w:p>
        </w:tc>
        <w:tc>
          <w:tcPr>
            <w:tcW w:w="8871" w:type="dxa"/>
            <w:shd w:val="clear" w:color="auto" w:fill="auto"/>
          </w:tcPr>
          <w:p w14:paraId="1D788F83" w14:textId="77777777" w:rsidR="00240BDE" w:rsidRPr="00910AFA" w:rsidRDefault="00240BDE" w:rsidP="000753D1">
            <w:pPr>
              <w:spacing w:before="120" w:after="120" w:line="288" w:lineRule="auto"/>
              <w:jc w:val="both"/>
              <w:rPr>
                <w:rFonts w:asciiTheme="minorHAnsi" w:hAnsiTheme="minorHAnsi" w:cstheme="minorHAnsi"/>
              </w:rPr>
            </w:pPr>
          </w:p>
        </w:tc>
      </w:tr>
      <w:tr w:rsidR="00240BDE" w:rsidRPr="00910AFA" w14:paraId="324E3F61" w14:textId="77777777" w:rsidTr="0058052A">
        <w:tc>
          <w:tcPr>
            <w:tcW w:w="1663" w:type="dxa"/>
            <w:shd w:val="clear" w:color="auto" w:fill="auto"/>
            <w:vAlign w:val="center"/>
          </w:tcPr>
          <w:p w14:paraId="18D863A7" w14:textId="77777777" w:rsidR="00240BDE" w:rsidRPr="00910AFA" w:rsidRDefault="00240BDE" w:rsidP="000753D1">
            <w:pPr>
              <w:spacing w:before="120" w:after="120" w:line="288" w:lineRule="auto"/>
              <w:jc w:val="both"/>
              <w:rPr>
                <w:rFonts w:asciiTheme="minorHAnsi" w:hAnsiTheme="minorHAnsi" w:cstheme="minorHAnsi"/>
              </w:rPr>
            </w:pPr>
            <w:r w:rsidRPr="00910AFA">
              <w:rPr>
                <w:rFonts w:asciiTheme="minorHAnsi" w:hAnsiTheme="minorHAnsi" w:cstheme="minorHAnsi"/>
              </w:rPr>
              <w:t>Telefon</w:t>
            </w:r>
          </w:p>
        </w:tc>
        <w:tc>
          <w:tcPr>
            <w:tcW w:w="8871" w:type="dxa"/>
            <w:shd w:val="clear" w:color="auto" w:fill="auto"/>
          </w:tcPr>
          <w:p w14:paraId="4073B75D" w14:textId="77777777" w:rsidR="00240BDE" w:rsidRPr="00910AFA" w:rsidRDefault="00240BDE" w:rsidP="000753D1">
            <w:pPr>
              <w:spacing w:before="120" w:after="120" w:line="288" w:lineRule="auto"/>
              <w:jc w:val="both"/>
              <w:rPr>
                <w:rFonts w:asciiTheme="minorHAnsi" w:hAnsiTheme="minorHAnsi" w:cstheme="minorHAnsi"/>
              </w:rPr>
            </w:pPr>
          </w:p>
        </w:tc>
      </w:tr>
      <w:tr w:rsidR="00240BDE" w:rsidRPr="00910AFA" w14:paraId="2053A49C" w14:textId="77777777" w:rsidTr="0058052A">
        <w:tc>
          <w:tcPr>
            <w:tcW w:w="1663" w:type="dxa"/>
            <w:shd w:val="clear" w:color="auto" w:fill="auto"/>
            <w:vAlign w:val="center"/>
          </w:tcPr>
          <w:p w14:paraId="7EE248D9" w14:textId="77777777" w:rsidR="00240BDE" w:rsidRPr="00910AFA" w:rsidRDefault="00240BDE" w:rsidP="000753D1">
            <w:pPr>
              <w:spacing w:before="120" w:after="120" w:line="288" w:lineRule="auto"/>
              <w:jc w:val="both"/>
              <w:rPr>
                <w:rFonts w:asciiTheme="minorHAnsi" w:hAnsiTheme="minorHAnsi" w:cstheme="minorHAnsi"/>
              </w:rPr>
            </w:pPr>
            <w:r w:rsidRPr="00910AFA">
              <w:rPr>
                <w:rFonts w:asciiTheme="minorHAnsi" w:hAnsiTheme="minorHAnsi" w:cstheme="minorHAnsi"/>
              </w:rPr>
              <w:t>E-mail:</w:t>
            </w:r>
          </w:p>
        </w:tc>
        <w:tc>
          <w:tcPr>
            <w:tcW w:w="8871" w:type="dxa"/>
            <w:shd w:val="clear" w:color="auto" w:fill="auto"/>
          </w:tcPr>
          <w:p w14:paraId="4A119A27" w14:textId="77777777" w:rsidR="00240BDE" w:rsidRPr="00910AFA" w:rsidRDefault="00240BDE" w:rsidP="000753D1">
            <w:pPr>
              <w:spacing w:before="120" w:after="120" w:line="288" w:lineRule="auto"/>
              <w:jc w:val="both"/>
              <w:rPr>
                <w:rFonts w:asciiTheme="minorHAnsi" w:hAnsiTheme="minorHAnsi" w:cstheme="minorHAnsi"/>
              </w:rPr>
            </w:pPr>
          </w:p>
        </w:tc>
      </w:tr>
    </w:tbl>
    <w:p w14:paraId="43DEB15D" w14:textId="61D182C5" w:rsidR="0058052A" w:rsidRPr="00910AFA" w:rsidRDefault="0058052A" w:rsidP="006F68C4">
      <w:pPr>
        <w:spacing w:before="360" w:after="360" w:line="288" w:lineRule="auto"/>
        <w:jc w:val="both"/>
        <w:rPr>
          <w:rFonts w:asciiTheme="minorHAnsi" w:eastAsia="Times New Roman" w:hAnsiTheme="minorHAnsi" w:cstheme="minorHAnsi"/>
          <w:b/>
          <w:lang w:eastAsia="pl-PL"/>
        </w:rPr>
      </w:pPr>
      <w:r w:rsidRPr="00910AFA">
        <w:rPr>
          <w:rFonts w:asciiTheme="minorHAnsi" w:eastAsia="Times New Roman" w:hAnsiTheme="minorHAnsi" w:cstheme="minorHAnsi"/>
          <w:b/>
          <w:lang w:eastAsia="pl-PL"/>
        </w:rPr>
        <w:t xml:space="preserve">Oferta złożona została do postępowania o zamówienie publiczne prowadzonego przez Instytut Biochemii i Biofizyki Polskiej Akademii Nauk pod nazwą </w:t>
      </w:r>
      <w:r w:rsidR="00A43088">
        <w:rPr>
          <w:rFonts w:asciiTheme="minorHAnsi" w:eastAsia="Times New Roman" w:hAnsiTheme="minorHAnsi" w:cstheme="minorHAnsi"/>
          <w:b/>
          <w:lang w:eastAsia="pl-PL"/>
        </w:rPr>
        <w:t>„</w:t>
      </w:r>
      <w:r w:rsidR="00A43088" w:rsidRPr="00A43088">
        <w:rPr>
          <w:rFonts w:asciiTheme="minorHAnsi" w:eastAsia="Times New Roman" w:hAnsiTheme="minorHAnsi" w:cstheme="minorHAnsi"/>
          <w:b/>
          <w:lang w:eastAsia="pl-PL"/>
        </w:rPr>
        <w:t>Udzielenie licencji (model SaaS) i wdrożenie systemu teleinformatycznego do obsługi procesów rekrutacji i kształcenia doktorantów Szkoły Doktorskiej IBB PAN</w:t>
      </w:r>
      <w:r w:rsidR="00A43088">
        <w:rPr>
          <w:rFonts w:asciiTheme="minorHAnsi" w:eastAsia="Times New Roman" w:hAnsiTheme="minorHAnsi" w:cstheme="minorHAnsi"/>
          <w:b/>
          <w:lang w:eastAsia="pl-PL"/>
        </w:rPr>
        <w:t>”</w:t>
      </w:r>
      <w:r w:rsidR="00A43088" w:rsidRPr="00A43088">
        <w:rPr>
          <w:rFonts w:asciiTheme="minorHAnsi" w:eastAsia="Times New Roman" w:hAnsiTheme="minorHAnsi" w:cstheme="minorHAnsi"/>
          <w:b/>
          <w:lang w:eastAsia="pl-PL"/>
        </w:rPr>
        <w:t xml:space="preserve"> </w:t>
      </w:r>
      <w:r w:rsidRPr="00910AFA">
        <w:rPr>
          <w:rFonts w:asciiTheme="minorHAnsi" w:eastAsia="Times New Roman" w:hAnsiTheme="minorHAnsi" w:cstheme="minorHAnsi"/>
          <w:lang w:eastAsia="pl-PL"/>
        </w:rPr>
        <w:t>(dalej: „</w:t>
      </w:r>
      <w:r w:rsidRPr="00910AFA">
        <w:rPr>
          <w:rFonts w:asciiTheme="minorHAnsi" w:eastAsia="Times New Roman" w:hAnsiTheme="minorHAnsi" w:cstheme="minorHAnsi"/>
          <w:b/>
          <w:lang w:eastAsia="pl-PL"/>
        </w:rPr>
        <w:t>Przetarg</w:t>
      </w:r>
      <w:r w:rsidRPr="00910AFA">
        <w:rPr>
          <w:rFonts w:asciiTheme="minorHAnsi" w:eastAsia="Times New Roman" w:hAnsiTheme="minorHAnsi" w:cstheme="minorHAnsi"/>
          <w:lang w:eastAsia="pl-PL"/>
        </w:rPr>
        <w:t>”).</w:t>
      </w:r>
    </w:p>
    <w:p w14:paraId="51471B92" w14:textId="77777777" w:rsidR="00240BDE" w:rsidRPr="00910AFA" w:rsidRDefault="00240BDE" w:rsidP="000753D1">
      <w:pPr>
        <w:spacing w:before="120" w:after="120" w:line="288" w:lineRule="auto"/>
        <w:jc w:val="both"/>
        <w:rPr>
          <w:rFonts w:asciiTheme="minorHAnsi" w:eastAsia="Times New Roman" w:hAnsiTheme="minorHAnsi" w:cstheme="minorHAnsi"/>
          <w:b/>
          <w:lang w:eastAsia="pl-PL"/>
        </w:rPr>
      </w:pPr>
    </w:p>
    <w:p w14:paraId="2FF98143" w14:textId="77777777" w:rsidR="00710B0E" w:rsidRPr="00910AFA" w:rsidRDefault="007E551B" w:rsidP="000753D1">
      <w:pPr>
        <w:spacing w:before="120" w:after="120" w:line="288" w:lineRule="auto"/>
        <w:jc w:val="center"/>
        <w:rPr>
          <w:rFonts w:asciiTheme="minorHAnsi" w:eastAsia="Times New Roman" w:hAnsiTheme="minorHAnsi" w:cstheme="minorHAnsi"/>
          <w:b/>
          <w:lang w:eastAsia="pl-PL"/>
        </w:rPr>
      </w:pPr>
      <w:r w:rsidRPr="00910AFA">
        <w:rPr>
          <w:rFonts w:asciiTheme="minorHAnsi" w:eastAsia="Times New Roman" w:hAnsiTheme="minorHAnsi" w:cstheme="minorHAnsi"/>
          <w:b/>
          <w:lang w:eastAsia="pl-PL"/>
        </w:rPr>
        <w:br w:type="page"/>
      </w:r>
      <w:r w:rsidR="00EC445B" w:rsidRPr="00910AFA">
        <w:rPr>
          <w:rFonts w:asciiTheme="minorHAnsi" w:eastAsia="Times New Roman" w:hAnsiTheme="minorHAnsi" w:cstheme="minorHAnsi"/>
          <w:b/>
          <w:lang w:eastAsia="pl-PL"/>
        </w:rPr>
        <w:lastRenderedPageBreak/>
        <w:t>FORMULARZ OFERTOWY WYKONAWCY</w:t>
      </w:r>
      <w:r w:rsidR="00EC445B" w:rsidRPr="00910AFA">
        <w:rPr>
          <w:rFonts w:asciiTheme="minorHAnsi" w:eastAsia="Times New Roman" w:hAnsiTheme="minorHAnsi" w:cstheme="minorHAnsi"/>
          <w:lang w:eastAsia="pl-PL"/>
        </w:rPr>
        <w:br/>
        <w:t>(dalej: „</w:t>
      </w:r>
      <w:r w:rsidR="00710B0E" w:rsidRPr="00910AFA">
        <w:rPr>
          <w:rFonts w:asciiTheme="minorHAnsi" w:eastAsia="Times New Roman" w:hAnsiTheme="minorHAnsi" w:cstheme="minorHAnsi"/>
          <w:b/>
          <w:lang w:eastAsia="pl-PL"/>
        </w:rPr>
        <w:t>O</w:t>
      </w:r>
      <w:r w:rsidR="00EC445B" w:rsidRPr="00910AFA">
        <w:rPr>
          <w:rFonts w:asciiTheme="minorHAnsi" w:eastAsia="Times New Roman" w:hAnsiTheme="minorHAnsi" w:cstheme="minorHAnsi"/>
          <w:b/>
          <w:lang w:eastAsia="pl-PL"/>
        </w:rPr>
        <w:t>ferta</w:t>
      </w:r>
      <w:r w:rsidR="00EC445B" w:rsidRPr="00910AFA">
        <w:rPr>
          <w:rFonts w:asciiTheme="minorHAnsi" w:eastAsia="Times New Roman" w:hAnsiTheme="minorHAnsi" w:cstheme="minorHAnsi"/>
          <w:lang w:eastAsia="pl-PL"/>
        </w:rPr>
        <w:t>”)</w:t>
      </w:r>
    </w:p>
    <w:p w14:paraId="11E0BD49" w14:textId="77777777" w:rsidR="00AC5F2E" w:rsidRPr="00910AFA" w:rsidRDefault="00AC5F2E" w:rsidP="000753D1">
      <w:pPr>
        <w:spacing w:before="360" w:after="360" w:line="288" w:lineRule="auto"/>
        <w:jc w:val="both"/>
        <w:rPr>
          <w:rFonts w:asciiTheme="minorHAnsi" w:hAnsiTheme="minorHAnsi" w:cstheme="minorHAnsi"/>
        </w:rPr>
      </w:pPr>
      <w:r w:rsidRPr="00910AFA">
        <w:rPr>
          <w:rFonts w:asciiTheme="minorHAnsi" w:hAnsiTheme="minorHAnsi" w:cstheme="minorHAnsi"/>
          <w:b/>
        </w:rPr>
        <w:t>Zobowiązania Wykonawcy:</w:t>
      </w:r>
    </w:p>
    <w:p w14:paraId="75CA5A1B" w14:textId="0D8A9CD8" w:rsidR="00AC5F2E" w:rsidRDefault="00AC5F2E" w:rsidP="000418DB">
      <w:pPr>
        <w:spacing w:line="480" w:lineRule="auto"/>
        <w:jc w:val="both"/>
        <w:rPr>
          <w:rFonts w:asciiTheme="minorHAnsi" w:hAnsiTheme="minorHAnsi" w:cstheme="minorHAnsi"/>
        </w:rPr>
      </w:pPr>
      <w:r w:rsidRPr="00910AFA">
        <w:rPr>
          <w:rFonts w:asciiTheme="minorHAnsi" w:hAnsiTheme="minorHAnsi" w:cstheme="minorHAnsi"/>
        </w:rPr>
        <w:t xml:space="preserve">Nawiązując do ogłoszenia o </w:t>
      </w:r>
      <w:r w:rsidR="007E551B" w:rsidRPr="00910AFA">
        <w:rPr>
          <w:rFonts w:asciiTheme="minorHAnsi" w:hAnsiTheme="minorHAnsi" w:cstheme="minorHAnsi"/>
        </w:rPr>
        <w:t>P</w:t>
      </w:r>
      <w:r w:rsidR="003E1AC2" w:rsidRPr="00910AFA">
        <w:rPr>
          <w:rFonts w:asciiTheme="minorHAnsi" w:hAnsiTheme="minorHAnsi" w:cstheme="minorHAnsi"/>
        </w:rPr>
        <w:t>rzetarg</w:t>
      </w:r>
      <w:r w:rsidR="007E551B" w:rsidRPr="00910AFA">
        <w:rPr>
          <w:rFonts w:asciiTheme="minorHAnsi" w:hAnsiTheme="minorHAnsi" w:cstheme="minorHAnsi"/>
        </w:rPr>
        <w:t>u</w:t>
      </w:r>
      <w:r w:rsidR="003E1AC2" w:rsidRPr="00910AFA">
        <w:rPr>
          <w:rFonts w:asciiTheme="minorHAnsi" w:hAnsiTheme="minorHAnsi" w:cstheme="minorHAnsi"/>
          <w:b/>
        </w:rPr>
        <w:t xml:space="preserve"> </w:t>
      </w:r>
      <w:r w:rsidRPr="00910AFA">
        <w:rPr>
          <w:rFonts w:asciiTheme="minorHAnsi" w:hAnsiTheme="minorHAnsi" w:cstheme="minorHAnsi"/>
        </w:rPr>
        <w:t>oferujemy wykonanie zamówienia, zgodnie z wymogami Specyfikacji</w:t>
      </w:r>
      <w:r w:rsidR="00203120">
        <w:rPr>
          <w:rFonts w:asciiTheme="minorHAnsi" w:hAnsiTheme="minorHAnsi" w:cstheme="minorHAnsi"/>
        </w:rPr>
        <w:t xml:space="preserve"> </w:t>
      </w:r>
      <w:r w:rsidRPr="00910AFA">
        <w:rPr>
          <w:rFonts w:asciiTheme="minorHAnsi" w:hAnsiTheme="minorHAnsi" w:cstheme="minorHAnsi"/>
        </w:rPr>
        <w:t xml:space="preserve">Warunków Zamówienia z dnia </w:t>
      </w:r>
      <w:r w:rsidR="00F24A97">
        <w:rPr>
          <w:rFonts w:asciiTheme="minorHAnsi" w:hAnsiTheme="minorHAnsi" w:cstheme="minorHAnsi"/>
        </w:rPr>
        <w:t>30 grudnia</w:t>
      </w:r>
      <w:r w:rsidR="00A77AE0" w:rsidRPr="00910AFA">
        <w:rPr>
          <w:rFonts w:asciiTheme="minorHAnsi" w:hAnsiTheme="minorHAnsi" w:cstheme="minorHAnsi"/>
        </w:rPr>
        <w:t xml:space="preserve"> </w:t>
      </w:r>
      <w:r w:rsidR="00133F6E" w:rsidRPr="00910AFA">
        <w:rPr>
          <w:rFonts w:asciiTheme="minorHAnsi" w:hAnsiTheme="minorHAnsi" w:cstheme="minorHAnsi"/>
        </w:rPr>
        <w:t>202</w:t>
      </w:r>
      <w:r w:rsidR="008A7A6C" w:rsidRPr="00910AFA">
        <w:rPr>
          <w:rFonts w:asciiTheme="minorHAnsi" w:hAnsiTheme="minorHAnsi" w:cstheme="minorHAnsi"/>
        </w:rPr>
        <w:t>5</w:t>
      </w:r>
      <w:r w:rsidRPr="00910AFA">
        <w:rPr>
          <w:rFonts w:asciiTheme="minorHAnsi" w:hAnsiTheme="minorHAnsi" w:cstheme="minorHAnsi"/>
        </w:rPr>
        <w:t xml:space="preserve"> r. oraz szczegółowym opisem produktów za cenę:</w:t>
      </w:r>
    </w:p>
    <w:p w14:paraId="08080837" w14:textId="668A2005" w:rsidR="00203120" w:rsidRDefault="00203120" w:rsidP="00203120">
      <w:pPr>
        <w:spacing w:after="120"/>
        <w:jc w:val="both"/>
        <w:rPr>
          <w:rFonts w:asciiTheme="minorHAnsi" w:hAnsiTheme="minorHAnsi" w:cstheme="minorHAnsi"/>
          <w:b/>
          <w:bCs/>
        </w:rPr>
      </w:pPr>
      <w:r w:rsidRPr="00910AFA">
        <w:rPr>
          <w:rFonts w:asciiTheme="minorHAnsi" w:hAnsiTheme="minorHAnsi" w:cstheme="minorHAnsi"/>
          <w:b/>
          <w:bCs/>
        </w:rPr>
        <w:t>Kalkulacja</w:t>
      </w:r>
      <w:r>
        <w:rPr>
          <w:rFonts w:asciiTheme="minorHAnsi" w:hAnsiTheme="minorHAnsi" w:cstheme="minorHAnsi"/>
          <w:b/>
          <w:bCs/>
        </w:rPr>
        <w:t xml:space="preserve"> </w:t>
      </w:r>
      <w:r w:rsidRPr="00203120">
        <w:rPr>
          <w:rFonts w:asciiTheme="minorHAnsi" w:hAnsiTheme="minorHAnsi" w:cstheme="minorHAnsi"/>
          <w:b/>
          <w:bCs/>
        </w:rPr>
        <w:t xml:space="preserve">z tytułu wdrożenia </w:t>
      </w:r>
      <w:r>
        <w:rPr>
          <w:rFonts w:asciiTheme="minorHAnsi" w:hAnsiTheme="minorHAnsi" w:cstheme="minorHAnsi"/>
          <w:b/>
          <w:bCs/>
        </w:rPr>
        <w:t>s</w:t>
      </w:r>
      <w:r w:rsidRPr="00203120">
        <w:rPr>
          <w:rFonts w:asciiTheme="minorHAnsi" w:hAnsiTheme="minorHAnsi" w:cstheme="minorHAnsi"/>
          <w:b/>
          <w:bCs/>
        </w:rPr>
        <w:t xml:space="preserve">ystemu </w:t>
      </w:r>
      <w:r>
        <w:rPr>
          <w:rFonts w:asciiTheme="minorHAnsi" w:hAnsiTheme="minorHAnsi" w:cstheme="minorHAnsi"/>
          <w:b/>
          <w:bCs/>
        </w:rPr>
        <w:t>(</w:t>
      </w:r>
      <w:r w:rsidRPr="00203120">
        <w:rPr>
          <w:rFonts w:asciiTheme="minorHAnsi" w:hAnsiTheme="minorHAnsi" w:cstheme="minorHAnsi"/>
          <w:b/>
          <w:bCs/>
        </w:rPr>
        <w:t>jednorazowe wynagrodzeni</w:t>
      </w:r>
      <w:r>
        <w:rPr>
          <w:rFonts w:asciiTheme="minorHAnsi" w:hAnsiTheme="minorHAnsi" w:cstheme="minorHAnsi"/>
          <w:b/>
          <w:bCs/>
        </w:rPr>
        <w:t>e):</w:t>
      </w:r>
    </w:p>
    <w:p w14:paraId="51ECB6A6"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Cena netto</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_____________zł</w:t>
      </w:r>
    </w:p>
    <w:p w14:paraId="0127E7E2"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Stawka VAT</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w:t>
      </w:r>
    </w:p>
    <w:p w14:paraId="72F779F4"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 xml:space="preserve">Kwota VAT </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_____________zł</w:t>
      </w:r>
    </w:p>
    <w:p w14:paraId="1B0E6FF8"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 xml:space="preserve">Cena brutto </w:t>
      </w:r>
      <w:r w:rsidRPr="00910AFA">
        <w:rPr>
          <w:rFonts w:asciiTheme="minorHAnsi" w:hAnsiTheme="minorHAnsi" w:cstheme="minorHAnsi"/>
          <w:bCs/>
        </w:rPr>
        <w:tab/>
        <w:t xml:space="preserve"> </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_____________zł</w:t>
      </w:r>
    </w:p>
    <w:p w14:paraId="0B6FB8F3" w14:textId="77777777" w:rsidR="00203120" w:rsidRDefault="00203120" w:rsidP="00203120">
      <w:pPr>
        <w:spacing w:after="120"/>
        <w:jc w:val="both"/>
        <w:rPr>
          <w:rFonts w:asciiTheme="minorHAnsi" w:hAnsiTheme="minorHAnsi" w:cstheme="minorHAnsi"/>
          <w:b/>
          <w:bCs/>
        </w:rPr>
      </w:pPr>
    </w:p>
    <w:p w14:paraId="16888DF4" w14:textId="2BA8195B" w:rsidR="00203120" w:rsidRDefault="00203120" w:rsidP="00203120">
      <w:pPr>
        <w:spacing w:after="120"/>
        <w:jc w:val="both"/>
        <w:rPr>
          <w:rFonts w:asciiTheme="minorHAnsi" w:hAnsiTheme="minorHAnsi" w:cstheme="minorHAnsi"/>
          <w:b/>
          <w:bCs/>
        </w:rPr>
      </w:pPr>
      <w:r w:rsidRPr="00910AFA">
        <w:rPr>
          <w:rFonts w:asciiTheme="minorHAnsi" w:hAnsiTheme="minorHAnsi" w:cstheme="minorHAnsi"/>
          <w:b/>
          <w:bCs/>
        </w:rPr>
        <w:t>Kalkulacja</w:t>
      </w:r>
      <w:r>
        <w:rPr>
          <w:rFonts w:asciiTheme="minorHAnsi" w:hAnsiTheme="minorHAnsi" w:cstheme="minorHAnsi"/>
          <w:b/>
          <w:bCs/>
        </w:rPr>
        <w:t xml:space="preserve"> </w:t>
      </w:r>
      <w:r w:rsidRPr="00203120">
        <w:rPr>
          <w:rFonts w:asciiTheme="minorHAnsi" w:hAnsiTheme="minorHAnsi" w:cstheme="minorHAnsi"/>
          <w:b/>
          <w:bCs/>
        </w:rPr>
        <w:t xml:space="preserve">z tytułu licencji oraz wykonywania usług serwisowych na </w:t>
      </w:r>
      <w:r>
        <w:rPr>
          <w:rFonts w:asciiTheme="minorHAnsi" w:hAnsiTheme="minorHAnsi" w:cstheme="minorHAnsi"/>
          <w:b/>
          <w:bCs/>
        </w:rPr>
        <w:t>s</w:t>
      </w:r>
      <w:r w:rsidRPr="00203120">
        <w:rPr>
          <w:rFonts w:asciiTheme="minorHAnsi" w:hAnsiTheme="minorHAnsi" w:cstheme="minorHAnsi"/>
          <w:b/>
          <w:bCs/>
        </w:rPr>
        <w:t>ystemie</w:t>
      </w:r>
      <w:r>
        <w:rPr>
          <w:rFonts w:asciiTheme="minorHAnsi" w:hAnsiTheme="minorHAnsi" w:cstheme="minorHAnsi"/>
          <w:b/>
          <w:bCs/>
        </w:rPr>
        <w:t xml:space="preserve"> (wynagrodzenie miesięczne):</w:t>
      </w:r>
    </w:p>
    <w:p w14:paraId="0FBA7D1F" w14:textId="6BEB5D2B"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Cena netto</w:t>
      </w:r>
      <w:r>
        <w:rPr>
          <w:rFonts w:asciiTheme="minorHAnsi" w:hAnsiTheme="minorHAnsi" w:cstheme="minorHAnsi"/>
          <w:bCs/>
        </w:rPr>
        <w:t xml:space="preserve"> za 1 miesiąc</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_____________zł</w:t>
      </w:r>
    </w:p>
    <w:p w14:paraId="005EB993"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Stawka VAT</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w:t>
      </w:r>
    </w:p>
    <w:p w14:paraId="4D01EF6E"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 xml:space="preserve">Kwota VAT </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_____________zł</w:t>
      </w:r>
    </w:p>
    <w:p w14:paraId="5E4B1D30" w14:textId="012E6D81"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 xml:space="preserve">Cena brutto </w:t>
      </w:r>
      <w:r>
        <w:rPr>
          <w:rFonts w:asciiTheme="minorHAnsi" w:hAnsiTheme="minorHAnsi" w:cstheme="minorHAnsi"/>
          <w:bCs/>
        </w:rPr>
        <w:t>za 1 miesiąc</w:t>
      </w:r>
      <w:r w:rsidRPr="00910AFA">
        <w:rPr>
          <w:rFonts w:asciiTheme="minorHAnsi" w:hAnsiTheme="minorHAnsi" w:cstheme="minorHAnsi"/>
          <w:bCs/>
        </w:rPr>
        <w:tab/>
      </w:r>
      <w:r w:rsidRPr="00910AFA">
        <w:rPr>
          <w:rFonts w:asciiTheme="minorHAnsi" w:hAnsiTheme="minorHAnsi" w:cstheme="minorHAnsi"/>
          <w:bCs/>
        </w:rPr>
        <w:tab/>
        <w:t>_____________zł</w:t>
      </w:r>
    </w:p>
    <w:p w14:paraId="6BAF9024" w14:textId="77777777" w:rsidR="00203120" w:rsidRDefault="00203120" w:rsidP="00203120">
      <w:pPr>
        <w:spacing w:after="120"/>
        <w:jc w:val="both"/>
        <w:rPr>
          <w:rFonts w:asciiTheme="minorHAnsi" w:hAnsiTheme="minorHAnsi" w:cstheme="minorHAnsi"/>
          <w:b/>
          <w:bCs/>
        </w:rPr>
      </w:pPr>
    </w:p>
    <w:p w14:paraId="72F39872" w14:textId="3CDE571A" w:rsidR="00203120" w:rsidRDefault="00203120" w:rsidP="00203120">
      <w:pPr>
        <w:spacing w:after="120"/>
        <w:jc w:val="both"/>
        <w:rPr>
          <w:rFonts w:asciiTheme="minorHAnsi" w:hAnsiTheme="minorHAnsi" w:cstheme="minorHAnsi"/>
          <w:b/>
          <w:bCs/>
        </w:rPr>
      </w:pPr>
      <w:r w:rsidRPr="00910AFA">
        <w:rPr>
          <w:rFonts w:asciiTheme="minorHAnsi" w:hAnsiTheme="minorHAnsi" w:cstheme="minorHAnsi"/>
          <w:b/>
          <w:bCs/>
        </w:rPr>
        <w:t>Kalkulacja</w:t>
      </w:r>
      <w:r>
        <w:rPr>
          <w:rFonts w:asciiTheme="minorHAnsi" w:hAnsiTheme="minorHAnsi" w:cstheme="minorHAnsi"/>
          <w:b/>
          <w:bCs/>
        </w:rPr>
        <w:t xml:space="preserve"> </w:t>
      </w:r>
      <w:r w:rsidRPr="00203120">
        <w:rPr>
          <w:rFonts w:asciiTheme="minorHAnsi" w:hAnsiTheme="minorHAnsi" w:cstheme="minorHAnsi"/>
          <w:b/>
          <w:bCs/>
        </w:rPr>
        <w:t xml:space="preserve">z tytułu wykonania usług innych niż wymienione w </w:t>
      </w:r>
      <w:r>
        <w:rPr>
          <w:rFonts w:asciiTheme="minorHAnsi" w:hAnsiTheme="minorHAnsi" w:cstheme="minorHAnsi"/>
          <w:b/>
          <w:bCs/>
        </w:rPr>
        <w:t>paragrafie</w:t>
      </w:r>
      <w:r w:rsidRPr="00203120">
        <w:rPr>
          <w:rFonts w:asciiTheme="minorHAnsi" w:hAnsiTheme="minorHAnsi" w:cstheme="minorHAnsi"/>
          <w:b/>
          <w:bCs/>
        </w:rPr>
        <w:t xml:space="preserve"> 1 oraz 2 </w:t>
      </w:r>
      <w:r>
        <w:rPr>
          <w:rFonts w:asciiTheme="minorHAnsi" w:hAnsiTheme="minorHAnsi" w:cstheme="minorHAnsi"/>
          <w:b/>
          <w:bCs/>
        </w:rPr>
        <w:t>wzoru u</w:t>
      </w:r>
      <w:r w:rsidRPr="00203120">
        <w:rPr>
          <w:rFonts w:asciiTheme="minorHAnsi" w:hAnsiTheme="minorHAnsi" w:cstheme="minorHAnsi"/>
          <w:b/>
          <w:bCs/>
        </w:rPr>
        <w:t xml:space="preserve">mowy </w:t>
      </w:r>
      <w:r>
        <w:rPr>
          <w:rFonts w:asciiTheme="minorHAnsi" w:hAnsiTheme="minorHAnsi" w:cstheme="minorHAnsi"/>
          <w:b/>
          <w:bCs/>
        </w:rPr>
        <w:t>stanowiącej załącznik nr 2 do SWZ (wynagrodzenie godzinowe):</w:t>
      </w:r>
    </w:p>
    <w:p w14:paraId="062C3CE9" w14:textId="623FD46B"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Cena netto</w:t>
      </w:r>
      <w:r>
        <w:rPr>
          <w:rFonts w:asciiTheme="minorHAnsi" w:hAnsiTheme="minorHAnsi" w:cstheme="minorHAnsi"/>
          <w:bCs/>
        </w:rPr>
        <w:t xml:space="preserve"> za 1 godzinę</w:t>
      </w:r>
      <w:r w:rsidRPr="00910AFA">
        <w:rPr>
          <w:rFonts w:asciiTheme="minorHAnsi" w:hAnsiTheme="minorHAnsi" w:cstheme="minorHAnsi"/>
          <w:bCs/>
        </w:rPr>
        <w:tab/>
      </w:r>
      <w:r w:rsidRPr="00910AFA">
        <w:rPr>
          <w:rFonts w:asciiTheme="minorHAnsi" w:hAnsiTheme="minorHAnsi" w:cstheme="minorHAnsi"/>
          <w:bCs/>
        </w:rPr>
        <w:tab/>
        <w:t>_____________zł</w:t>
      </w:r>
    </w:p>
    <w:p w14:paraId="6A2974E8"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Stawka VAT</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w:t>
      </w:r>
    </w:p>
    <w:p w14:paraId="5376E64F" w14:textId="77777777" w:rsidR="00203120" w:rsidRPr="00910AFA" w:rsidRDefault="00203120" w:rsidP="00203120">
      <w:pPr>
        <w:spacing w:after="120"/>
        <w:jc w:val="both"/>
        <w:rPr>
          <w:rFonts w:asciiTheme="minorHAnsi" w:hAnsiTheme="minorHAnsi" w:cstheme="minorHAnsi"/>
          <w:bCs/>
        </w:rPr>
      </w:pPr>
      <w:r w:rsidRPr="00910AFA">
        <w:rPr>
          <w:rFonts w:asciiTheme="minorHAnsi" w:hAnsiTheme="minorHAnsi" w:cstheme="minorHAnsi"/>
          <w:bCs/>
        </w:rPr>
        <w:t xml:space="preserve">Kwota VAT </w:t>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r>
      <w:r w:rsidRPr="00910AFA">
        <w:rPr>
          <w:rFonts w:asciiTheme="minorHAnsi" w:hAnsiTheme="minorHAnsi" w:cstheme="minorHAnsi"/>
          <w:bCs/>
        </w:rPr>
        <w:tab/>
        <w:t>_____________zł</w:t>
      </w:r>
    </w:p>
    <w:p w14:paraId="136E5279" w14:textId="005A8984" w:rsidR="00203120" w:rsidRDefault="00203120" w:rsidP="00203120">
      <w:pPr>
        <w:spacing w:after="120"/>
        <w:jc w:val="both"/>
        <w:rPr>
          <w:rFonts w:asciiTheme="minorHAnsi" w:hAnsiTheme="minorHAnsi" w:cstheme="minorHAnsi"/>
          <w:bCs/>
        </w:rPr>
      </w:pPr>
      <w:r w:rsidRPr="00910AFA">
        <w:rPr>
          <w:rFonts w:asciiTheme="minorHAnsi" w:hAnsiTheme="minorHAnsi" w:cstheme="minorHAnsi"/>
          <w:bCs/>
        </w:rPr>
        <w:t xml:space="preserve">Cena brutto </w:t>
      </w:r>
      <w:r>
        <w:rPr>
          <w:rFonts w:asciiTheme="minorHAnsi" w:hAnsiTheme="minorHAnsi" w:cstheme="minorHAnsi"/>
          <w:bCs/>
        </w:rPr>
        <w:t>za 1 godzinę</w:t>
      </w:r>
      <w:r w:rsidRPr="00910AFA">
        <w:rPr>
          <w:rFonts w:asciiTheme="minorHAnsi" w:hAnsiTheme="minorHAnsi" w:cstheme="minorHAnsi"/>
          <w:bCs/>
        </w:rPr>
        <w:tab/>
      </w:r>
      <w:r w:rsidRPr="00910AFA">
        <w:rPr>
          <w:rFonts w:asciiTheme="minorHAnsi" w:hAnsiTheme="minorHAnsi" w:cstheme="minorHAnsi"/>
          <w:bCs/>
        </w:rPr>
        <w:tab/>
        <w:t>_____________zł</w:t>
      </w:r>
    </w:p>
    <w:p w14:paraId="2C5A31BF" w14:textId="1B3326FC" w:rsidR="00940EAF" w:rsidRDefault="00940EAF" w:rsidP="00203120">
      <w:pPr>
        <w:spacing w:after="120"/>
        <w:jc w:val="both"/>
        <w:rPr>
          <w:rFonts w:asciiTheme="minorHAnsi" w:hAnsiTheme="minorHAnsi" w:cstheme="minorHAnsi"/>
          <w:bCs/>
        </w:rPr>
      </w:pPr>
    </w:p>
    <w:p w14:paraId="3E57D697" w14:textId="22DA7366" w:rsidR="00787F12" w:rsidRPr="00787F12" w:rsidRDefault="00787F12" w:rsidP="00787F12">
      <w:pPr>
        <w:spacing w:after="0" w:line="240" w:lineRule="auto"/>
        <w:jc w:val="both"/>
        <w:rPr>
          <w:rFonts w:asciiTheme="minorHAnsi" w:hAnsiTheme="minorHAnsi" w:cstheme="minorHAnsi"/>
          <w:bCs/>
        </w:rPr>
      </w:pPr>
      <w:r w:rsidRPr="00787F12">
        <w:rPr>
          <w:rFonts w:asciiTheme="minorHAnsi" w:hAnsiTheme="minorHAnsi" w:cstheme="minorHAnsi"/>
          <w:bCs/>
        </w:rPr>
        <w:t>Na potrzeby oceny i porównania ofert Zamawiający przyjmie cenę oferty rozumianą jako wartość łączną, obliczoną w oparciu o ceny jednostkowe wskazane przez Wykonawcę w formularzu ofertowym</w:t>
      </w:r>
      <w:r>
        <w:rPr>
          <w:rFonts w:asciiTheme="minorHAnsi" w:hAnsiTheme="minorHAnsi" w:cstheme="minorHAnsi"/>
          <w:bCs/>
        </w:rPr>
        <w:t xml:space="preserve"> powyżej</w:t>
      </w:r>
      <w:r w:rsidRPr="00787F12">
        <w:rPr>
          <w:rFonts w:asciiTheme="minorHAnsi" w:hAnsiTheme="minorHAnsi" w:cstheme="minorHAnsi"/>
          <w:bCs/>
        </w:rPr>
        <w:t>, zgodnie z poniższym wzorem:</w:t>
      </w:r>
    </w:p>
    <w:p w14:paraId="4AD042BC" w14:textId="77777777" w:rsidR="00787F12" w:rsidRPr="00787F12" w:rsidRDefault="00787F12" w:rsidP="00787F12">
      <w:pPr>
        <w:spacing w:after="0" w:line="240" w:lineRule="auto"/>
        <w:jc w:val="both"/>
        <w:rPr>
          <w:rFonts w:asciiTheme="minorHAnsi" w:hAnsiTheme="minorHAnsi" w:cstheme="minorHAnsi"/>
          <w:bCs/>
        </w:rPr>
      </w:pPr>
    </w:p>
    <w:p w14:paraId="63B845B4" w14:textId="4F7FF867" w:rsidR="00787F12" w:rsidRPr="00787F12" w:rsidRDefault="00787F12" w:rsidP="00787F12">
      <w:pPr>
        <w:spacing w:after="0" w:line="240" w:lineRule="auto"/>
        <w:jc w:val="both"/>
        <w:rPr>
          <w:rFonts w:asciiTheme="minorHAnsi" w:hAnsiTheme="minorHAnsi" w:cstheme="minorHAnsi"/>
          <w:bCs/>
        </w:rPr>
      </w:pPr>
      <w:r w:rsidRPr="00787F12">
        <w:rPr>
          <w:rFonts w:asciiTheme="minorHAnsi" w:hAnsiTheme="minorHAnsi" w:cstheme="minorHAnsi"/>
          <w:bCs/>
        </w:rPr>
        <w:t>Cena oferty =</w:t>
      </w:r>
      <w:r>
        <w:rPr>
          <w:rFonts w:asciiTheme="minorHAnsi" w:hAnsiTheme="minorHAnsi" w:cstheme="minorHAnsi"/>
          <w:bCs/>
        </w:rPr>
        <w:t xml:space="preserve"> </w:t>
      </w:r>
      <w:r w:rsidRPr="00787F12">
        <w:rPr>
          <w:rFonts w:asciiTheme="minorHAnsi" w:hAnsiTheme="minorHAnsi" w:cstheme="minorHAnsi"/>
          <w:bCs/>
        </w:rPr>
        <w:t>1 × cena za wdrożenie systemu</w:t>
      </w:r>
      <w:r>
        <w:rPr>
          <w:rFonts w:asciiTheme="minorHAnsi" w:hAnsiTheme="minorHAnsi" w:cstheme="minorHAnsi"/>
          <w:bCs/>
        </w:rPr>
        <w:t xml:space="preserve"> </w:t>
      </w:r>
      <w:r w:rsidRPr="00787F12">
        <w:rPr>
          <w:rFonts w:asciiTheme="minorHAnsi" w:hAnsiTheme="minorHAnsi" w:cstheme="minorHAnsi"/>
          <w:bCs/>
        </w:rPr>
        <w:t>+ 12 × miesięczne wynagrodzenie za udzielenie licencji (model SaaS)</w:t>
      </w:r>
      <w:r>
        <w:rPr>
          <w:rFonts w:asciiTheme="minorHAnsi" w:hAnsiTheme="minorHAnsi" w:cstheme="minorHAnsi"/>
          <w:bCs/>
        </w:rPr>
        <w:t xml:space="preserve"> </w:t>
      </w:r>
      <w:r w:rsidRPr="00787F12">
        <w:rPr>
          <w:rFonts w:asciiTheme="minorHAnsi" w:hAnsiTheme="minorHAnsi" w:cstheme="minorHAnsi"/>
          <w:bCs/>
        </w:rPr>
        <w:t xml:space="preserve">+ 24 × wynagrodzenie za jedną roboczogodzinę </w:t>
      </w:r>
      <w:r>
        <w:rPr>
          <w:rFonts w:asciiTheme="minorHAnsi" w:hAnsiTheme="minorHAnsi" w:cstheme="minorHAnsi"/>
          <w:bCs/>
        </w:rPr>
        <w:t xml:space="preserve">usług </w:t>
      </w:r>
      <w:r w:rsidRPr="00787F12">
        <w:rPr>
          <w:rFonts w:asciiTheme="minorHAnsi" w:hAnsiTheme="minorHAnsi" w:cstheme="minorHAnsi"/>
          <w:bCs/>
        </w:rPr>
        <w:t>innych niż wymienione w paragrafie 1 oraz 2 wzoru umowy stanowiącej załącznik nr 2 do SWZ.</w:t>
      </w:r>
    </w:p>
    <w:p w14:paraId="2F56E548" w14:textId="77777777" w:rsidR="00787F12" w:rsidRPr="00787F12" w:rsidRDefault="00787F12" w:rsidP="00787F12">
      <w:pPr>
        <w:spacing w:after="0" w:line="240" w:lineRule="auto"/>
        <w:jc w:val="both"/>
        <w:rPr>
          <w:rFonts w:asciiTheme="minorHAnsi" w:hAnsiTheme="minorHAnsi" w:cstheme="minorHAnsi"/>
          <w:bCs/>
        </w:rPr>
      </w:pPr>
    </w:p>
    <w:p w14:paraId="33A6BB4C" w14:textId="77777777" w:rsidR="00787F12" w:rsidRPr="00787F12" w:rsidRDefault="00787F12" w:rsidP="00787F12">
      <w:pPr>
        <w:spacing w:after="0" w:line="240" w:lineRule="auto"/>
        <w:jc w:val="both"/>
        <w:rPr>
          <w:rFonts w:asciiTheme="minorHAnsi" w:hAnsiTheme="minorHAnsi" w:cstheme="minorHAnsi"/>
          <w:bCs/>
        </w:rPr>
      </w:pPr>
      <w:r w:rsidRPr="00787F12">
        <w:rPr>
          <w:rFonts w:asciiTheme="minorHAnsi" w:hAnsiTheme="minorHAnsi" w:cstheme="minorHAnsi"/>
          <w:bCs/>
        </w:rPr>
        <w:t>Cena oferty obliczona zgodnie z powyższym wzorem będzie stanowić podstawę do porównania ofert oraz przyznania punktów w kryterium „Cena”.</w:t>
      </w:r>
    </w:p>
    <w:p w14:paraId="1E6C18AB" w14:textId="77777777" w:rsidR="00787F12" w:rsidRPr="00787F12" w:rsidRDefault="00787F12" w:rsidP="00787F12">
      <w:pPr>
        <w:spacing w:after="0" w:line="240" w:lineRule="auto"/>
        <w:jc w:val="both"/>
        <w:rPr>
          <w:rFonts w:asciiTheme="minorHAnsi" w:hAnsiTheme="minorHAnsi" w:cstheme="minorHAnsi"/>
          <w:bCs/>
        </w:rPr>
      </w:pPr>
    </w:p>
    <w:p w14:paraId="3F23E968" w14:textId="541D2D1D" w:rsidR="00203120" w:rsidRDefault="00787F12" w:rsidP="00787F12">
      <w:pPr>
        <w:spacing w:after="0" w:line="240" w:lineRule="auto"/>
        <w:jc w:val="both"/>
        <w:rPr>
          <w:rFonts w:asciiTheme="minorHAnsi" w:hAnsiTheme="minorHAnsi" w:cstheme="minorHAnsi"/>
          <w:bCs/>
        </w:rPr>
      </w:pPr>
      <w:r w:rsidRPr="00787F12">
        <w:rPr>
          <w:rFonts w:asciiTheme="minorHAnsi" w:hAnsiTheme="minorHAnsi" w:cstheme="minorHAnsi"/>
          <w:bCs/>
        </w:rPr>
        <w:t>Wskazan</w:t>
      </w:r>
      <w:r>
        <w:rPr>
          <w:rFonts w:asciiTheme="minorHAnsi" w:hAnsiTheme="minorHAnsi" w:cstheme="minorHAnsi"/>
          <w:bCs/>
        </w:rPr>
        <w:t>a</w:t>
      </w:r>
      <w:r w:rsidRPr="00787F12">
        <w:rPr>
          <w:rFonts w:asciiTheme="minorHAnsi" w:hAnsiTheme="minorHAnsi" w:cstheme="minorHAnsi"/>
          <w:bCs/>
        </w:rPr>
        <w:t xml:space="preserve"> ilo</w:t>
      </w:r>
      <w:r>
        <w:rPr>
          <w:rFonts w:asciiTheme="minorHAnsi" w:hAnsiTheme="minorHAnsi" w:cstheme="minorHAnsi"/>
          <w:bCs/>
        </w:rPr>
        <w:t xml:space="preserve">ść </w:t>
      </w:r>
      <w:r w:rsidRPr="00787F12">
        <w:rPr>
          <w:rFonts w:asciiTheme="minorHAnsi" w:hAnsiTheme="minorHAnsi" w:cstheme="minorHAnsi"/>
          <w:bCs/>
        </w:rPr>
        <w:t>24 roboczogodziny ma charakter szacunkowy i służą wyłącznie do celów porównawczych, nie stanowiąc zobowiązania Zamawiającego</w:t>
      </w:r>
      <w:r>
        <w:rPr>
          <w:rFonts w:asciiTheme="minorHAnsi" w:hAnsiTheme="minorHAnsi" w:cstheme="minorHAnsi"/>
          <w:bCs/>
        </w:rPr>
        <w:t xml:space="preserve"> </w:t>
      </w:r>
      <w:r w:rsidRPr="00787F12">
        <w:rPr>
          <w:rFonts w:asciiTheme="minorHAnsi" w:hAnsiTheme="minorHAnsi" w:cstheme="minorHAnsi"/>
          <w:bCs/>
        </w:rPr>
        <w:t>do ich faktycznego wykorzystania w trakcie realizacji umowy.</w:t>
      </w:r>
    </w:p>
    <w:p w14:paraId="7E588C7F" w14:textId="77777777" w:rsidR="00787F12" w:rsidRDefault="00787F12" w:rsidP="00787F12">
      <w:pPr>
        <w:spacing w:after="0" w:line="240" w:lineRule="auto"/>
        <w:jc w:val="both"/>
        <w:rPr>
          <w:rFonts w:asciiTheme="minorHAnsi" w:hAnsiTheme="minorHAnsi" w:cstheme="minorHAnsi"/>
          <w:bCs/>
        </w:rPr>
      </w:pPr>
    </w:p>
    <w:p w14:paraId="1F59D3C0" w14:textId="77777777" w:rsidR="00787F12" w:rsidRDefault="00787F12" w:rsidP="00787F12">
      <w:pPr>
        <w:spacing w:after="0" w:line="240" w:lineRule="auto"/>
        <w:jc w:val="both"/>
        <w:rPr>
          <w:rFonts w:asciiTheme="minorHAnsi" w:hAnsiTheme="minorHAnsi" w:cstheme="minorHAnsi"/>
          <w:b/>
        </w:rPr>
      </w:pPr>
    </w:p>
    <w:p w14:paraId="40596E05" w14:textId="6D2BA9F4" w:rsidR="005D6C73" w:rsidRPr="00910AFA" w:rsidRDefault="00AC5F2E" w:rsidP="00203120">
      <w:pPr>
        <w:spacing w:after="0" w:line="240" w:lineRule="auto"/>
        <w:jc w:val="center"/>
        <w:rPr>
          <w:rFonts w:asciiTheme="minorHAnsi" w:hAnsiTheme="minorHAnsi" w:cstheme="minorHAnsi"/>
          <w:b/>
        </w:rPr>
      </w:pPr>
      <w:r w:rsidRPr="00910AFA">
        <w:rPr>
          <w:rFonts w:asciiTheme="minorHAnsi" w:hAnsiTheme="minorHAnsi" w:cstheme="minorHAnsi"/>
          <w:b/>
        </w:rPr>
        <w:lastRenderedPageBreak/>
        <w:t xml:space="preserve">SZCZEGÓŁOWY OPIS </w:t>
      </w:r>
      <w:r w:rsidR="00A77AE0" w:rsidRPr="00910AFA">
        <w:rPr>
          <w:rFonts w:asciiTheme="minorHAnsi" w:hAnsiTheme="minorHAnsi" w:cstheme="minorHAnsi"/>
          <w:b/>
        </w:rPr>
        <w:t>PRZEDMIOTU ZAMÓWIENIA</w:t>
      </w:r>
    </w:p>
    <w:p w14:paraId="0CB6B007" w14:textId="77777777" w:rsidR="005D6C73" w:rsidRPr="00910AFA" w:rsidRDefault="005D6C73" w:rsidP="005D6C73">
      <w:pPr>
        <w:spacing w:after="0" w:line="240" w:lineRule="auto"/>
        <w:jc w:val="both"/>
        <w:rPr>
          <w:rFonts w:asciiTheme="minorHAnsi" w:hAnsiTheme="minorHAnsi" w:cstheme="minorHAnsi"/>
          <w:b/>
        </w:rPr>
      </w:pPr>
    </w:p>
    <w:p w14:paraId="00C93BD7" w14:textId="358B98F6" w:rsidR="008952CF" w:rsidRPr="00910AFA" w:rsidRDefault="00783AC6" w:rsidP="00B54742">
      <w:pPr>
        <w:autoSpaceDE w:val="0"/>
        <w:autoSpaceDN w:val="0"/>
        <w:adjustRightInd w:val="0"/>
        <w:spacing w:after="0" w:line="240" w:lineRule="auto"/>
        <w:jc w:val="both"/>
        <w:rPr>
          <w:rFonts w:asciiTheme="minorHAnsi" w:hAnsiTheme="minorHAnsi" w:cstheme="minorHAnsi"/>
          <w:color w:val="000000"/>
          <w:lang w:eastAsia="pl-PL"/>
        </w:rPr>
      </w:pPr>
      <w:r w:rsidRPr="00910AFA">
        <w:rPr>
          <w:rFonts w:asciiTheme="minorHAnsi" w:hAnsiTheme="minorHAnsi" w:cstheme="minorHAnsi"/>
          <w:bCs/>
        </w:rPr>
        <w:t>Udzielenie licencji</w:t>
      </w:r>
      <w:r w:rsidR="00A90958" w:rsidRPr="00910AFA">
        <w:rPr>
          <w:rFonts w:asciiTheme="minorHAnsi" w:hAnsiTheme="minorHAnsi" w:cstheme="minorHAnsi"/>
          <w:bCs/>
        </w:rPr>
        <w:t xml:space="preserve"> (model SaaS)</w:t>
      </w:r>
      <w:r w:rsidR="00607351" w:rsidRPr="00910AFA">
        <w:rPr>
          <w:rFonts w:asciiTheme="minorHAnsi" w:hAnsiTheme="minorHAnsi" w:cstheme="minorHAnsi"/>
          <w:bCs/>
        </w:rPr>
        <w:t xml:space="preserve"> </w:t>
      </w:r>
      <w:r w:rsidR="00773B6F" w:rsidRPr="00910AFA">
        <w:rPr>
          <w:rFonts w:asciiTheme="minorHAnsi" w:hAnsiTheme="minorHAnsi" w:cstheme="minorHAnsi"/>
          <w:bCs/>
        </w:rPr>
        <w:t xml:space="preserve">i wdrożenie </w:t>
      </w:r>
      <w:r w:rsidR="00BB15B6" w:rsidRPr="00910AFA">
        <w:rPr>
          <w:rFonts w:asciiTheme="minorHAnsi" w:hAnsiTheme="minorHAnsi" w:cstheme="minorHAnsi"/>
          <w:bCs/>
        </w:rPr>
        <w:t>systemu teleinformatycznego</w:t>
      </w:r>
      <w:r w:rsidR="00607351" w:rsidRPr="00910AFA">
        <w:rPr>
          <w:rFonts w:asciiTheme="minorHAnsi" w:hAnsiTheme="minorHAnsi" w:cstheme="minorHAnsi"/>
          <w:bCs/>
        </w:rPr>
        <w:t xml:space="preserve"> do </w:t>
      </w:r>
      <w:r w:rsidR="002B2DE4" w:rsidRPr="00910AFA">
        <w:rPr>
          <w:rFonts w:asciiTheme="minorHAnsi" w:hAnsiTheme="minorHAnsi" w:cstheme="minorHAnsi"/>
          <w:bCs/>
        </w:rPr>
        <w:t xml:space="preserve">obsługi </w:t>
      </w:r>
      <w:r w:rsidR="00E672C0" w:rsidRPr="00910AFA">
        <w:rPr>
          <w:rFonts w:asciiTheme="minorHAnsi" w:hAnsiTheme="minorHAnsi" w:cstheme="minorHAnsi"/>
          <w:bCs/>
        </w:rPr>
        <w:t>procesów rekrutacji</w:t>
      </w:r>
      <w:r w:rsidR="00773B6F" w:rsidRPr="00910AFA">
        <w:rPr>
          <w:rFonts w:asciiTheme="minorHAnsi" w:hAnsiTheme="minorHAnsi" w:cstheme="minorHAnsi"/>
          <w:bCs/>
        </w:rPr>
        <w:t xml:space="preserve"> i</w:t>
      </w:r>
      <w:r w:rsidR="00E672C0" w:rsidRPr="00910AFA">
        <w:rPr>
          <w:rFonts w:asciiTheme="minorHAnsi" w:hAnsiTheme="minorHAnsi" w:cstheme="minorHAnsi"/>
          <w:bCs/>
        </w:rPr>
        <w:t xml:space="preserve"> kształcenia</w:t>
      </w:r>
      <w:r w:rsidR="00773B6F" w:rsidRPr="00910AFA">
        <w:rPr>
          <w:rFonts w:asciiTheme="minorHAnsi" w:hAnsiTheme="minorHAnsi" w:cstheme="minorHAnsi"/>
          <w:bCs/>
        </w:rPr>
        <w:t xml:space="preserve"> doktorantów Szkoły Doktorskiej IBB PAN </w:t>
      </w:r>
      <w:r w:rsidR="00E672C0" w:rsidRPr="00910AFA">
        <w:rPr>
          <w:rFonts w:asciiTheme="minorHAnsi" w:hAnsiTheme="minorHAnsi" w:cstheme="minorHAnsi"/>
          <w:bCs/>
        </w:rPr>
        <w:t xml:space="preserve">oraz </w:t>
      </w:r>
      <w:r w:rsidR="00A90958" w:rsidRPr="00910AFA">
        <w:rPr>
          <w:rFonts w:asciiTheme="minorHAnsi" w:hAnsiTheme="minorHAnsi" w:cstheme="minorHAnsi"/>
          <w:bCs/>
        </w:rPr>
        <w:t xml:space="preserve">konfiguracja </w:t>
      </w:r>
      <w:r w:rsidR="00BB15B6" w:rsidRPr="00910AFA">
        <w:rPr>
          <w:rFonts w:asciiTheme="minorHAnsi" w:hAnsiTheme="minorHAnsi" w:cstheme="minorHAnsi"/>
          <w:bCs/>
        </w:rPr>
        <w:t>ww. systemu</w:t>
      </w:r>
      <w:r w:rsidR="005D6C73" w:rsidRPr="00910AFA">
        <w:rPr>
          <w:rFonts w:asciiTheme="minorHAnsi" w:hAnsiTheme="minorHAnsi" w:cstheme="minorHAnsi"/>
          <w:bCs/>
        </w:rPr>
        <w:t xml:space="preserve">, szkolenie pracowników i </w:t>
      </w:r>
      <w:r w:rsidR="008B59ED" w:rsidRPr="00910AFA">
        <w:rPr>
          <w:rFonts w:asciiTheme="minorHAnsi" w:hAnsiTheme="minorHAnsi" w:cstheme="minorHAnsi"/>
          <w:bCs/>
        </w:rPr>
        <w:t>bieżące serwisowanie oprogramowania.</w:t>
      </w:r>
      <w:r w:rsidR="00B54742" w:rsidRPr="00910AFA">
        <w:rPr>
          <w:rFonts w:asciiTheme="minorHAnsi" w:hAnsiTheme="minorHAnsi" w:cstheme="minorHAnsi"/>
          <w:color w:val="000000"/>
          <w:lang w:eastAsia="pl-PL"/>
        </w:rPr>
        <w:t xml:space="preserve"> </w:t>
      </w:r>
    </w:p>
    <w:p w14:paraId="58AE3A42" w14:textId="77777777" w:rsidR="008952CF" w:rsidRPr="00910AFA" w:rsidRDefault="008952CF" w:rsidP="00B54742">
      <w:pPr>
        <w:autoSpaceDE w:val="0"/>
        <w:autoSpaceDN w:val="0"/>
        <w:adjustRightInd w:val="0"/>
        <w:spacing w:after="0" w:line="240" w:lineRule="auto"/>
        <w:jc w:val="both"/>
        <w:rPr>
          <w:rFonts w:asciiTheme="minorHAnsi" w:hAnsiTheme="minorHAnsi" w:cstheme="minorHAnsi"/>
          <w:color w:val="000000"/>
          <w:lang w:eastAsia="pl-PL"/>
        </w:rPr>
      </w:pPr>
    </w:p>
    <w:p w14:paraId="40BFFAC6" w14:textId="28A53AAA" w:rsidR="00EC4A39" w:rsidRDefault="00B54742" w:rsidP="00B54742">
      <w:pPr>
        <w:autoSpaceDE w:val="0"/>
        <w:autoSpaceDN w:val="0"/>
        <w:adjustRightInd w:val="0"/>
        <w:spacing w:after="0" w:line="240" w:lineRule="auto"/>
        <w:jc w:val="both"/>
        <w:rPr>
          <w:rFonts w:asciiTheme="minorHAnsi" w:hAnsiTheme="minorHAnsi" w:cstheme="minorHAnsi"/>
          <w:color w:val="000000"/>
          <w:lang w:eastAsia="pl-PL"/>
        </w:rPr>
      </w:pPr>
      <w:r w:rsidRPr="00910AFA">
        <w:rPr>
          <w:rFonts w:asciiTheme="minorHAnsi" w:hAnsiTheme="minorHAnsi" w:cstheme="minorHAnsi"/>
          <w:color w:val="000000"/>
          <w:lang w:eastAsia="pl-PL"/>
        </w:rPr>
        <w:t>Szkoła doktorska liczy obecnie ponad 100 doktorantów. Użytkownikami systemu będą: doktoranci, min 2 administratorów, kadra dydaktyczna, recenzenci, promotorzy</w:t>
      </w:r>
      <w:r w:rsidR="00A90958" w:rsidRPr="00910AFA">
        <w:rPr>
          <w:rFonts w:asciiTheme="minorHAnsi" w:hAnsiTheme="minorHAnsi" w:cstheme="minorHAnsi"/>
          <w:color w:val="000000"/>
          <w:lang w:eastAsia="pl-PL"/>
        </w:rPr>
        <w:t xml:space="preserve">, członkowie komisji rekrutacyjnych, tj. </w:t>
      </w:r>
      <w:r w:rsidRPr="00910AFA">
        <w:rPr>
          <w:rFonts w:asciiTheme="minorHAnsi" w:hAnsiTheme="minorHAnsi" w:cstheme="minorHAnsi"/>
          <w:color w:val="000000"/>
          <w:lang w:eastAsia="pl-PL"/>
        </w:rPr>
        <w:t xml:space="preserve">ok 200 osób. Należy założyć zwiększenie liczby użytkowników o ok 10-15% rok do roku. </w:t>
      </w:r>
    </w:p>
    <w:p w14:paraId="65C863B9" w14:textId="77777777" w:rsidR="00203120" w:rsidRPr="00910AFA" w:rsidRDefault="00203120" w:rsidP="00B54742">
      <w:pPr>
        <w:autoSpaceDE w:val="0"/>
        <w:autoSpaceDN w:val="0"/>
        <w:adjustRightInd w:val="0"/>
        <w:spacing w:after="0" w:line="240" w:lineRule="auto"/>
        <w:jc w:val="both"/>
        <w:rPr>
          <w:rFonts w:asciiTheme="minorHAnsi" w:hAnsiTheme="minorHAnsi" w:cstheme="minorHAnsi"/>
          <w:color w:val="000000"/>
          <w:lang w:eastAsia="pl-PL"/>
        </w:rPr>
      </w:pP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7588"/>
        <w:gridCol w:w="2268"/>
      </w:tblGrid>
      <w:tr w:rsidR="008A7A6C" w:rsidRPr="00910AFA" w14:paraId="6466D0DA" w14:textId="77777777" w:rsidTr="00897C52">
        <w:trPr>
          <w:jc w:val="center"/>
        </w:trPr>
        <w:tc>
          <w:tcPr>
            <w:tcW w:w="846" w:type="dxa"/>
            <w:shd w:val="clear" w:color="auto" w:fill="auto"/>
            <w:vAlign w:val="center"/>
          </w:tcPr>
          <w:p w14:paraId="7D0F492B" w14:textId="1AA0DF5A" w:rsidR="008A7A6C" w:rsidRPr="00910AFA" w:rsidRDefault="0055629A" w:rsidP="008D2611">
            <w:pPr>
              <w:jc w:val="both"/>
              <w:rPr>
                <w:rFonts w:asciiTheme="minorHAnsi" w:hAnsiTheme="minorHAnsi" w:cstheme="minorHAnsi"/>
                <w:color w:val="000000"/>
              </w:rPr>
            </w:pPr>
            <w:r w:rsidRPr="00910AFA">
              <w:rPr>
                <w:rFonts w:asciiTheme="minorHAnsi" w:hAnsiTheme="minorHAnsi" w:cstheme="minorHAnsi"/>
                <w:b/>
                <w:bCs/>
              </w:rPr>
              <w:br/>
            </w:r>
            <w:r w:rsidR="007340AC" w:rsidRPr="00910AFA">
              <w:rPr>
                <w:rFonts w:asciiTheme="minorHAnsi" w:hAnsiTheme="minorHAnsi" w:cstheme="minorHAnsi"/>
                <w:color w:val="000000"/>
              </w:rPr>
              <w:t>L.P.</w:t>
            </w:r>
          </w:p>
        </w:tc>
        <w:tc>
          <w:tcPr>
            <w:tcW w:w="7588" w:type="dxa"/>
            <w:shd w:val="clear" w:color="auto" w:fill="auto"/>
            <w:vAlign w:val="center"/>
          </w:tcPr>
          <w:p w14:paraId="4E76FB52" w14:textId="3B50D019" w:rsidR="008A7A6C" w:rsidRPr="00910AFA" w:rsidRDefault="007340AC" w:rsidP="008D2611">
            <w:pPr>
              <w:jc w:val="center"/>
              <w:rPr>
                <w:rFonts w:asciiTheme="minorHAnsi" w:hAnsiTheme="minorHAnsi" w:cstheme="minorHAnsi"/>
                <w:color w:val="000000"/>
              </w:rPr>
            </w:pPr>
            <w:r w:rsidRPr="00910AFA">
              <w:rPr>
                <w:rFonts w:asciiTheme="minorHAnsi" w:hAnsiTheme="minorHAnsi" w:cstheme="minorHAnsi"/>
                <w:b/>
              </w:rPr>
              <w:t>WYMAGANIA</w:t>
            </w:r>
          </w:p>
        </w:tc>
        <w:tc>
          <w:tcPr>
            <w:tcW w:w="2268" w:type="dxa"/>
            <w:shd w:val="clear" w:color="auto" w:fill="auto"/>
            <w:vAlign w:val="center"/>
          </w:tcPr>
          <w:p w14:paraId="459446A4" w14:textId="7B9744E6" w:rsidR="008A7A6C" w:rsidRPr="00910AFA" w:rsidRDefault="007340AC" w:rsidP="007340AC">
            <w:pPr>
              <w:jc w:val="center"/>
              <w:rPr>
                <w:rFonts w:asciiTheme="minorHAnsi" w:hAnsiTheme="minorHAnsi" w:cstheme="minorHAnsi"/>
                <w:color w:val="000000"/>
              </w:rPr>
            </w:pPr>
            <w:r w:rsidRPr="00910AFA">
              <w:rPr>
                <w:rFonts w:asciiTheme="minorHAnsi" w:hAnsiTheme="minorHAnsi" w:cstheme="minorHAnsi"/>
                <w:b/>
                <w:bCs/>
              </w:rPr>
              <w:t>OFEROWANA USŁUGA</w:t>
            </w:r>
          </w:p>
        </w:tc>
      </w:tr>
      <w:tr w:rsidR="00C65565" w:rsidRPr="00910AFA" w14:paraId="7604AD04" w14:textId="77777777" w:rsidTr="00897C52">
        <w:trPr>
          <w:jc w:val="center"/>
        </w:trPr>
        <w:tc>
          <w:tcPr>
            <w:tcW w:w="10702" w:type="dxa"/>
            <w:gridSpan w:val="3"/>
            <w:shd w:val="clear" w:color="auto" w:fill="auto"/>
            <w:vAlign w:val="center"/>
          </w:tcPr>
          <w:p w14:paraId="5A868762" w14:textId="347A01F5" w:rsidR="00C65565" w:rsidRPr="00910AFA" w:rsidRDefault="00C65565" w:rsidP="007340AC">
            <w:pPr>
              <w:jc w:val="center"/>
              <w:rPr>
                <w:rFonts w:asciiTheme="minorHAnsi" w:hAnsiTheme="minorHAnsi" w:cstheme="minorHAnsi"/>
                <w:b/>
                <w:bCs/>
              </w:rPr>
            </w:pPr>
            <w:r w:rsidRPr="00910AFA">
              <w:rPr>
                <w:rFonts w:asciiTheme="minorHAnsi" w:hAnsiTheme="minorHAnsi" w:cstheme="minorHAnsi"/>
                <w:b/>
                <w:bCs/>
              </w:rPr>
              <w:t>Wymagania ogólne</w:t>
            </w:r>
          </w:p>
        </w:tc>
      </w:tr>
      <w:tr w:rsidR="008A7A6C" w:rsidRPr="00910AFA" w14:paraId="044E8FFF" w14:textId="77777777" w:rsidTr="00897C52">
        <w:trPr>
          <w:jc w:val="center"/>
        </w:trPr>
        <w:tc>
          <w:tcPr>
            <w:tcW w:w="846" w:type="dxa"/>
            <w:shd w:val="clear" w:color="auto" w:fill="auto"/>
            <w:vAlign w:val="center"/>
          </w:tcPr>
          <w:p w14:paraId="33C3F01A" w14:textId="77777777" w:rsidR="008A7A6C" w:rsidRPr="00910AFA" w:rsidRDefault="008A7A6C" w:rsidP="008A7A6C">
            <w:pPr>
              <w:numPr>
                <w:ilvl w:val="0"/>
                <w:numId w:val="4"/>
              </w:numPr>
              <w:tabs>
                <w:tab w:val="num" w:pos="879"/>
              </w:tabs>
              <w:spacing w:after="0" w:line="240" w:lineRule="auto"/>
              <w:ind w:left="879"/>
              <w:jc w:val="center"/>
              <w:rPr>
                <w:rFonts w:asciiTheme="minorHAnsi" w:hAnsiTheme="minorHAnsi" w:cstheme="minorHAnsi"/>
                <w:color w:val="000000"/>
              </w:rPr>
            </w:pPr>
          </w:p>
        </w:tc>
        <w:tc>
          <w:tcPr>
            <w:tcW w:w="7588" w:type="dxa"/>
            <w:shd w:val="clear" w:color="auto" w:fill="auto"/>
            <w:vAlign w:val="center"/>
          </w:tcPr>
          <w:p w14:paraId="7EDEDF05" w14:textId="17C646AE" w:rsidR="008A7A6C" w:rsidRPr="00910AFA" w:rsidRDefault="00305E44" w:rsidP="00826564">
            <w:pPr>
              <w:pStyle w:val="Nagwek2"/>
              <w:jc w:val="both"/>
              <w:rPr>
                <w:rFonts w:asciiTheme="minorHAnsi" w:hAnsiTheme="minorHAnsi" w:cstheme="minorHAnsi"/>
                <w:b w:val="0"/>
                <w:bCs w:val="0"/>
                <w:i w:val="0"/>
                <w:sz w:val="22"/>
                <w:szCs w:val="22"/>
              </w:rPr>
            </w:pPr>
            <w:r w:rsidRPr="00910AFA">
              <w:rPr>
                <w:rFonts w:asciiTheme="minorHAnsi" w:hAnsiTheme="minorHAnsi" w:cstheme="minorHAnsi"/>
                <w:b w:val="0"/>
                <w:bCs w:val="0"/>
                <w:i w:val="0"/>
                <w:sz w:val="22"/>
                <w:szCs w:val="22"/>
              </w:rPr>
              <w:t>Licencja na</w:t>
            </w:r>
            <w:r w:rsidR="00A90958" w:rsidRPr="00910AFA">
              <w:rPr>
                <w:rFonts w:asciiTheme="minorHAnsi" w:hAnsiTheme="minorHAnsi" w:cstheme="minorHAnsi"/>
                <w:b w:val="0"/>
                <w:bCs w:val="0"/>
                <w:i w:val="0"/>
                <w:sz w:val="22"/>
                <w:szCs w:val="22"/>
              </w:rPr>
              <w:t xml:space="preserve"> min.</w:t>
            </w:r>
            <w:r w:rsidR="009B400A" w:rsidRPr="00910AFA">
              <w:rPr>
                <w:rFonts w:asciiTheme="minorHAnsi" w:hAnsiTheme="minorHAnsi" w:cstheme="minorHAnsi"/>
                <w:b w:val="0"/>
                <w:bCs w:val="0"/>
                <w:i w:val="0"/>
                <w:sz w:val="22"/>
                <w:szCs w:val="22"/>
              </w:rPr>
              <w:t xml:space="preserve"> </w:t>
            </w:r>
            <w:r w:rsidR="00101AC5">
              <w:rPr>
                <w:rFonts w:asciiTheme="minorHAnsi" w:hAnsiTheme="minorHAnsi" w:cstheme="minorHAnsi"/>
                <w:b w:val="0"/>
                <w:bCs w:val="0"/>
                <w:i w:val="0"/>
                <w:sz w:val="22"/>
                <w:szCs w:val="22"/>
              </w:rPr>
              <w:t>48</w:t>
            </w:r>
            <w:r w:rsidRPr="00910AFA">
              <w:rPr>
                <w:rFonts w:asciiTheme="minorHAnsi" w:hAnsiTheme="minorHAnsi" w:cstheme="minorHAnsi"/>
                <w:b w:val="0"/>
                <w:bCs w:val="0"/>
                <w:i w:val="0"/>
                <w:sz w:val="22"/>
                <w:szCs w:val="22"/>
              </w:rPr>
              <w:t xml:space="preserve"> </w:t>
            </w:r>
            <w:r w:rsidR="00A90958" w:rsidRPr="00910AFA">
              <w:rPr>
                <w:rFonts w:asciiTheme="minorHAnsi" w:hAnsiTheme="minorHAnsi" w:cstheme="minorHAnsi"/>
                <w:b w:val="0"/>
                <w:bCs w:val="0"/>
                <w:i w:val="0"/>
                <w:sz w:val="22"/>
                <w:szCs w:val="22"/>
              </w:rPr>
              <w:t xml:space="preserve">a maksymalnie </w:t>
            </w:r>
            <w:r w:rsidR="00886FE9">
              <w:rPr>
                <w:rFonts w:asciiTheme="minorHAnsi" w:hAnsiTheme="minorHAnsi" w:cstheme="minorHAnsi"/>
                <w:b w:val="0"/>
                <w:bCs w:val="0"/>
                <w:i w:val="0"/>
                <w:sz w:val="22"/>
                <w:szCs w:val="22"/>
              </w:rPr>
              <w:t>60</w:t>
            </w:r>
            <w:bookmarkStart w:id="0" w:name="_GoBack"/>
            <w:bookmarkEnd w:id="0"/>
            <w:r w:rsidR="00A90958" w:rsidRPr="00910AFA">
              <w:rPr>
                <w:rFonts w:asciiTheme="minorHAnsi" w:hAnsiTheme="minorHAnsi" w:cstheme="minorHAnsi"/>
                <w:b w:val="0"/>
                <w:bCs w:val="0"/>
                <w:i w:val="0"/>
                <w:sz w:val="22"/>
                <w:szCs w:val="22"/>
              </w:rPr>
              <w:t xml:space="preserve"> miesiące</w:t>
            </w:r>
            <w:r w:rsidR="00525EFF" w:rsidRPr="00910AFA">
              <w:rPr>
                <w:rFonts w:asciiTheme="minorHAnsi" w:hAnsiTheme="minorHAnsi" w:cstheme="minorHAnsi"/>
                <w:b w:val="0"/>
                <w:bCs w:val="0"/>
                <w:i w:val="0"/>
                <w:sz w:val="22"/>
                <w:szCs w:val="22"/>
              </w:rPr>
              <w:t>.</w:t>
            </w:r>
          </w:p>
        </w:tc>
        <w:tc>
          <w:tcPr>
            <w:tcW w:w="2268" w:type="dxa"/>
            <w:shd w:val="clear" w:color="auto" w:fill="auto"/>
            <w:vAlign w:val="center"/>
          </w:tcPr>
          <w:p w14:paraId="21CCBFCC" w14:textId="77777777" w:rsidR="008A7A6C" w:rsidRDefault="008A7A6C" w:rsidP="008D2611">
            <w:pPr>
              <w:jc w:val="both"/>
              <w:rPr>
                <w:rFonts w:asciiTheme="minorHAnsi" w:hAnsiTheme="minorHAnsi" w:cstheme="minorHAnsi"/>
                <w:b/>
                <w:bCs/>
              </w:rPr>
            </w:pPr>
            <w:r w:rsidRPr="00910AFA">
              <w:rPr>
                <w:rFonts w:asciiTheme="minorHAnsi" w:hAnsiTheme="minorHAnsi" w:cstheme="minorHAnsi"/>
                <w:b/>
                <w:bCs/>
              </w:rPr>
              <w:t>Spełnia/Nie spełnia</w:t>
            </w:r>
          </w:p>
          <w:p w14:paraId="44F6A505" w14:textId="77777777" w:rsidR="00546C3E" w:rsidRDefault="00101AC5" w:rsidP="008D2611">
            <w:pPr>
              <w:jc w:val="both"/>
              <w:rPr>
                <w:rFonts w:asciiTheme="minorHAnsi" w:hAnsiTheme="minorHAnsi" w:cstheme="minorHAnsi"/>
                <w:b/>
                <w:bCs/>
              </w:rPr>
            </w:pPr>
            <w:r>
              <w:rPr>
                <w:rFonts w:asciiTheme="minorHAnsi" w:hAnsiTheme="minorHAnsi" w:cstheme="minorHAnsi"/>
                <w:b/>
                <w:bCs/>
              </w:rPr>
              <w:t>Okres obowiązywania licencji: _____ miesięcy</w:t>
            </w:r>
          </w:p>
          <w:p w14:paraId="471ED141" w14:textId="5AC0DC32" w:rsidR="00101AC5" w:rsidRPr="00910AFA" w:rsidRDefault="00101AC5" w:rsidP="008D2611">
            <w:pPr>
              <w:jc w:val="both"/>
              <w:rPr>
                <w:rFonts w:asciiTheme="minorHAnsi" w:hAnsiTheme="minorHAnsi" w:cstheme="minorHAnsi"/>
                <w:b/>
                <w:bCs/>
              </w:rPr>
            </w:pPr>
            <w:r>
              <w:rPr>
                <w:rFonts w:asciiTheme="minorHAnsi" w:hAnsiTheme="minorHAnsi" w:cstheme="minorHAnsi"/>
                <w:b/>
                <w:bCs/>
              </w:rPr>
              <w:t>(UWAGA: elementy oceny ofert)</w:t>
            </w:r>
          </w:p>
        </w:tc>
      </w:tr>
      <w:tr w:rsidR="008A7A6C" w:rsidRPr="00910AFA" w14:paraId="60FAAC39" w14:textId="77777777" w:rsidTr="00897C52">
        <w:trPr>
          <w:jc w:val="center"/>
        </w:trPr>
        <w:tc>
          <w:tcPr>
            <w:tcW w:w="846" w:type="dxa"/>
            <w:shd w:val="clear" w:color="auto" w:fill="auto"/>
            <w:vAlign w:val="center"/>
          </w:tcPr>
          <w:p w14:paraId="54F6D3E5" w14:textId="77777777" w:rsidR="008A7A6C" w:rsidRPr="00910AFA" w:rsidRDefault="008A7A6C" w:rsidP="008A7A6C">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1C2BE31E" w14:textId="5908A340" w:rsidR="008A7A6C" w:rsidRPr="00910AFA" w:rsidRDefault="00BB15B6" w:rsidP="008D2611">
            <w:pPr>
              <w:pStyle w:val="Nagwek2"/>
              <w:jc w:val="both"/>
              <w:rPr>
                <w:rFonts w:asciiTheme="minorHAnsi" w:hAnsiTheme="minorHAnsi" w:cstheme="minorHAnsi"/>
                <w:b w:val="0"/>
                <w:bCs w:val="0"/>
                <w:i w:val="0"/>
                <w:sz w:val="22"/>
                <w:szCs w:val="22"/>
              </w:rPr>
            </w:pPr>
            <w:r w:rsidRPr="00910AFA">
              <w:rPr>
                <w:rFonts w:asciiTheme="minorHAnsi" w:hAnsiTheme="minorHAnsi" w:cstheme="minorHAnsi"/>
                <w:b w:val="0"/>
                <w:bCs w:val="0"/>
                <w:i w:val="0"/>
                <w:sz w:val="22"/>
                <w:szCs w:val="22"/>
              </w:rPr>
              <w:t>System teleinformatyczny</w:t>
            </w:r>
            <w:r w:rsidR="00A90958" w:rsidRPr="00910AFA">
              <w:rPr>
                <w:rFonts w:asciiTheme="minorHAnsi" w:hAnsiTheme="minorHAnsi" w:cstheme="minorHAnsi"/>
                <w:b w:val="0"/>
                <w:bCs w:val="0"/>
                <w:i w:val="0"/>
                <w:sz w:val="22"/>
                <w:szCs w:val="22"/>
              </w:rPr>
              <w:t xml:space="preserve"> </w:t>
            </w:r>
            <w:r w:rsidRPr="00910AFA">
              <w:rPr>
                <w:rFonts w:asciiTheme="minorHAnsi" w:hAnsiTheme="minorHAnsi" w:cstheme="minorHAnsi"/>
                <w:b w:val="0"/>
                <w:bCs w:val="0"/>
                <w:i w:val="0"/>
                <w:sz w:val="22"/>
                <w:szCs w:val="22"/>
              </w:rPr>
              <w:t xml:space="preserve">spełnia kryteria wskazane w art. 358a </w:t>
            </w:r>
            <w:r w:rsidR="00052650" w:rsidRPr="00910AFA">
              <w:rPr>
                <w:rFonts w:asciiTheme="minorHAnsi" w:hAnsiTheme="minorHAnsi" w:cstheme="minorHAnsi"/>
                <w:b w:val="0"/>
                <w:bCs w:val="0"/>
                <w:i w:val="0"/>
                <w:sz w:val="22"/>
                <w:szCs w:val="22"/>
              </w:rPr>
              <w:t>ust. 1-3 Usta</w:t>
            </w:r>
            <w:r w:rsidR="00E26985" w:rsidRPr="00910AFA">
              <w:rPr>
                <w:rFonts w:asciiTheme="minorHAnsi" w:hAnsiTheme="minorHAnsi" w:cstheme="minorHAnsi"/>
                <w:b w:val="0"/>
                <w:bCs w:val="0"/>
                <w:i w:val="0"/>
                <w:sz w:val="22"/>
                <w:szCs w:val="22"/>
              </w:rPr>
              <w:t>wy</w:t>
            </w:r>
            <w:r w:rsidR="00052650" w:rsidRPr="00910AFA">
              <w:rPr>
                <w:rFonts w:asciiTheme="minorHAnsi" w:hAnsiTheme="minorHAnsi" w:cstheme="minorHAnsi"/>
                <w:b w:val="0"/>
                <w:bCs w:val="0"/>
                <w:i w:val="0"/>
                <w:sz w:val="22"/>
                <w:szCs w:val="22"/>
              </w:rPr>
              <w:t xml:space="preserve"> z dnia 20 lipca 2018 r. - Prawo o szkolnictwie wyższym i nauce (</w:t>
            </w:r>
            <w:proofErr w:type="spellStart"/>
            <w:r w:rsidR="00052650" w:rsidRPr="00910AFA">
              <w:rPr>
                <w:rFonts w:asciiTheme="minorHAnsi" w:hAnsiTheme="minorHAnsi" w:cstheme="minorHAnsi"/>
                <w:b w:val="0"/>
                <w:bCs w:val="0"/>
                <w:i w:val="0"/>
                <w:sz w:val="22"/>
                <w:szCs w:val="22"/>
              </w:rPr>
              <w:t>t.j</w:t>
            </w:r>
            <w:proofErr w:type="spellEnd"/>
            <w:r w:rsidR="00052650" w:rsidRPr="00910AFA">
              <w:rPr>
                <w:rFonts w:asciiTheme="minorHAnsi" w:hAnsiTheme="minorHAnsi" w:cstheme="minorHAnsi"/>
                <w:b w:val="0"/>
                <w:bCs w:val="0"/>
                <w:i w:val="0"/>
                <w:sz w:val="22"/>
                <w:szCs w:val="22"/>
              </w:rPr>
              <w:t xml:space="preserve">. Dz. U. z 2024 r. poz. 1571 z </w:t>
            </w:r>
            <w:proofErr w:type="spellStart"/>
            <w:r w:rsidR="00052650" w:rsidRPr="00910AFA">
              <w:rPr>
                <w:rFonts w:asciiTheme="minorHAnsi" w:hAnsiTheme="minorHAnsi" w:cstheme="minorHAnsi"/>
                <w:b w:val="0"/>
                <w:bCs w:val="0"/>
                <w:i w:val="0"/>
                <w:sz w:val="22"/>
                <w:szCs w:val="22"/>
              </w:rPr>
              <w:t>późn</w:t>
            </w:r>
            <w:proofErr w:type="spellEnd"/>
            <w:r w:rsidR="00052650" w:rsidRPr="00910AFA">
              <w:rPr>
                <w:rFonts w:asciiTheme="minorHAnsi" w:hAnsiTheme="minorHAnsi" w:cstheme="minorHAnsi"/>
                <w:b w:val="0"/>
                <w:bCs w:val="0"/>
                <w:i w:val="0"/>
                <w:sz w:val="22"/>
                <w:szCs w:val="22"/>
              </w:rPr>
              <w:t>. zm.)</w:t>
            </w:r>
            <w:r w:rsidRPr="00910AFA">
              <w:rPr>
                <w:rFonts w:asciiTheme="minorHAnsi" w:hAnsiTheme="minorHAnsi" w:cstheme="minorHAnsi"/>
                <w:b w:val="0"/>
                <w:bCs w:val="0"/>
                <w:i w:val="0"/>
                <w:sz w:val="22"/>
                <w:szCs w:val="22"/>
              </w:rPr>
              <w:t xml:space="preserve">, </w:t>
            </w:r>
            <w:r w:rsidR="00052650" w:rsidRPr="00910AFA">
              <w:rPr>
                <w:rFonts w:asciiTheme="minorHAnsi" w:hAnsiTheme="minorHAnsi" w:cstheme="minorHAnsi"/>
                <w:b w:val="0"/>
                <w:bCs w:val="0"/>
                <w:i w:val="0"/>
                <w:sz w:val="22"/>
                <w:szCs w:val="22"/>
              </w:rPr>
              <w:t>oraz</w:t>
            </w:r>
            <w:r w:rsidRPr="00910AFA">
              <w:rPr>
                <w:rFonts w:asciiTheme="minorHAnsi" w:hAnsiTheme="minorHAnsi" w:cstheme="minorHAnsi"/>
                <w:b w:val="0"/>
                <w:bCs w:val="0"/>
                <w:i w:val="0"/>
                <w:sz w:val="22"/>
                <w:szCs w:val="22"/>
              </w:rPr>
              <w:t xml:space="preserve"> spełnia warunki techniczne, o których mowa </w:t>
            </w:r>
            <w:r w:rsidR="00052650" w:rsidRPr="00910AFA">
              <w:rPr>
                <w:rFonts w:asciiTheme="minorHAnsi" w:hAnsiTheme="minorHAnsi" w:cstheme="minorHAnsi"/>
                <w:b w:val="0"/>
                <w:bCs w:val="0"/>
                <w:i w:val="0"/>
                <w:sz w:val="22"/>
                <w:szCs w:val="22"/>
              </w:rPr>
              <w:t>Ustawie z dnia 17 lutego 2005 r. o informatyzacji działalności podmiotów realizujących zadania publiczne (</w:t>
            </w:r>
            <w:proofErr w:type="spellStart"/>
            <w:r w:rsidR="00052650" w:rsidRPr="00910AFA">
              <w:rPr>
                <w:rFonts w:asciiTheme="minorHAnsi" w:hAnsiTheme="minorHAnsi" w:cstheme="minorHAnsi"/>
                <w:b w:val="0"/>
                <w:bCs w:val="0"/>
                <w:i w:val="0"/>
                <w:sz w:val="22"/>
                <w:szCs w:val="22"/>
              </w:rPr>
              <w:t>t.j</w:t>
            </w:r>
            <w:proofErr w:type="spellEnd"/>
            <w:r w:rsidR="00052650" w:rsidRPr="00910AFA">
              <w:rPr>
                <w:rFonts w:asciiTheme="minorHAnsi" w:hAnsiTheme="minorHAnsi" w:cstheme="minorHAnsi"/>
                <w:b w:val="0"/>
                <w:bCs w:val="0"/>
                <w:i w:val="0"/>
                <w:sz w:val="22"/>
                <w:szCs w:val="22"/>
              </w:rPr>
              <w:t xml:space="preserve">. Dz. U. z 2024 r. poz. 1557 z </w:t>
            </w:r>
            <w:proofErr w:type="spellStart"/>
            <w:r w:rsidR="00052650" w:rsidRPr="00910AFA">
              <w:rPr>
                <w:rFonts w:asciiTheme="minorHAnsi" w:hAnsiTheme="minorHAnsi" w:cstheme="minorHAnsi"/>
                <w:b w:val="0"/>
                <w:bCs w:val="0"/>
                <w:i w:val="0"/>
                <w:sz w:val="22"/>
                <w:szCs w:val="22"/>
              </w:rPr>
              <w:t>późn</w:t>
            </w:r>
            <w:proofErr w:type="spellEnd"/>
            <w:r w:rsidR="00052650" w:rsidRPr="00910AFA">
              <w:rPr>
                <w:rFonts w:asciiTheme="minorHAnsi" w:hAnsiTheme="minorHAnsi" w:cstheme="minorHAnsi"/>
                <w:b w:val="0"/>
                <w:bCs w:val="0"/>
                <w:i w:val="0"/>
                <w:sz w:val="22"/>
                <w:szCs w:val="22"/>
              </w:rPr>
              <w:t>. zm.).</w:t>
            </w:r>
          </w:p>
        </w:tc>
        <w:tc>
          <w:tcPr>
            <w:tcW w:w="2268" w:type="dxa"/>
            <w:shd w:val="clear" w:color="auto" w:fill="auto"/>
            <w:vAlign w:val="center"/>
          </w:tcPr>
          <w:p w14:paraId="5AB4B117" w14:textId="77777777" w:rsidR="008A7A6C" w:rsidRPr="00910AFA" w:rsidRDefault="008A7A6C" w:rsidP="008D2611">
            <w:pPr>
              <w:jc w:val="both"/>
              <w:rPr>
                <w:rFonts w:asciiTheme="minorHAnsi" w:hAnsiTheme="minorHAnsi" w:cstheme="minorHAnsi"/>
                <w:b/>
                <w:bCs/>
              </w:rPr>
            </w:pPr>
            <w:r w:rsidRPr="00910AFA">
              <w:rPr>
                <w:rFonts w:asciiTheme="minorHAnsi" w:hAnsiTheme="minorHAnsi" w:cstheme="minorHAnsi"/>
                <w:b/>
                <w:bCs/>
              </w:rPr>
              <w:t>Spełnia/Nie spełnia</w:t>
            </w:r>
          </w:p>
        </w:tc>
      </w:tr>
      <w:tr w:rsidR="00826564" w:rsidRPr="00910AFA" w14:paraId="23642E3F" w14:textId="77777777" w:rsidTr="00897C52">
        <w:trPr>
          <w:jc w:val="center"/>
        </w:trPr>
        <w:tc>
          <w:tcPr>
            <w:tcW w:w="846" w:type="dxa"/>
            <w:shd w:val="clear" w:color="auto" w:fill="auto"/>
            <w:vAlign w:val="center"/>
          </w:tcPr>
          <w:p w14:paraId="0BAE03FE" w14:textId="77777777" w:rsidR="00826564" w:rsidRPr="00910AFA" w:rsidRDefault="00826564" w:rsidP="00826564">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56D079B9" w14:textId="3EFFB69C" w:rsidR="00B76352" w:rsidRPr="00910AFA" w:rsidRDefault="00F848BF" w:rsidP="00B76352">
            <w:pPr>
              <w:pStyle w:val="Nagwek2"/>
              <w:jc w:val="both"/>
              <w:rPr>
                <w:rFonts w:asciiTheme="minorHAnsi" w:hAnsiTheme="minorHAnsi" w:cstheme="minorHAnsi"/>
                <w:b w:val="0"/>
                <w:bCs w:val="0"/>
                <w:i w:val="0"/>
                <w:iCs w:val="0"/>
                <w:sz w:val="22"/>
                <w:szCs w:val="22"/>
              </w:rPr>
            </w:pPr>
            <w:bookmarkStart w:id="1" w:name="_Hlk217988073"/>
            <w:bookmarkStart w:id="2" w:name="_Hlk217987675"/>
            <w:r w:rsidRPr="00910AFA">
              <w:rPr>
                <w:rFonts w:asciiTheme="minorHAnsi" w:hAnsiTheme="minorHAnsi" w:cstheme="minorHAnsi"/>
                <w:b w:val="0"/>
                <w:bCs w:val="0"/>
                <w:i w:val="0"/>
                <w:iCs w:val="0"/>
                <w:sz w:val="22"/>
                <w:szCs w:val="22"/>
              </w:rPr>
              <w:t>Czas wdrożenia</w:t>
            </w:r>
            <w:r w:rsidR="007549A8" w:rsidRPr="00910AFA">
              <w:rPr>
                <w:rFonts w:asciiTheme="minorHAnsi" w:hAnsiTheme="minorHAnsi" w:cstheme="minorHAnsi"/>
                <w:b w:val="0"/>
                <w:bCs w:val="0"/>
                <w:i w:val="0"/>
                <w:iCs w:val="0"/>
                <w:sz w:val="22"/>
                <w:szCs w:val="22"/>
              </w:rPr>
              <w:t xml:space="preserve"> systemu teleinformatycznego </w:t>
            </w:r>
            <w:bookmarkEnd w:id="1"/>
            <w:r w:rsidR="0045185A" w:rsidRPr="00910AFA">
              <w:rPr>
                <w:rFonts w:asciiTheme="minorHAnsi" w:hAnsiTheme="minorHAnsi" w:cstheme="minorHAnsi"/>
                <w:b w:val="0"/>
                <w:bCs w:val="0"/>
                <w:i w:val="0"/>
                <w:iCs w:val="0"/>
                <w:sz w:val="22"/>
                <w:szCs w:val="22"/>
              </w:rPr>
              <w:t>(</w:t>
            </w:r>
            <w:bookmarkEnd w:id="2"/>
            <w:r w:rsidR="007549A8" w:rsidRPr="00910AFA">
              <w:rPr>
                <w:rFonts w:asciiTheme="minorHAnsi" w:hAnsiTheme="minorHAnsi" w:cstheme="minorHAnsi"/>
                <w:b w:val="0"/>
                <w:bCs w:val="0"/>
                <w:i w:val="0"/>
                <w:iCs w:val="0"/>
                <w:sz w:val="22"/>
                <w:szCs w:val="22"/>
              </w:rPr>
              <w:t xml:space="preserve">tj. </w:t>
            </w:r>
            <w:r w:rsidR="0045185A" w:rsidRPr="00910AFA">
              <w:rPr>
                <w:rFonts w:asciiTheme="minorHAnsi" w:hAnsiTheme="minorHAnsi" w:cstheme="minorHAnsi"/>
                <w:b w:val="0"/>
                <w:bCs w:val="0"/>
                <w:i w:val="0"/>
                <w:iCs w:val="0"/>
                <w:sz w:val="22"/>
                <w:szCs w:val="22"/>
              </w:rPr>
              <w:t xml:space="preserve">zainstalowanie go, przeszkolenie kadry administracyjnej i skonfigurowanie ustawień wg uzgodnień Zamawiającego i Wykonawcy) do </w:t>
            </w:r>
            <w:r w:rsidR="007B5F03" w:rsidRPr="00910AFA">
              <w:rPr>
                <w:rFonts w:asciiTheme="minorHAnsi" w:hAnsiTheme="minorHAnsi" w:cstheme="minorHAnsi"/>
                <w:b w:val="0"/>
                <w:bCs w:val="0"/>
                <w:i w:val="0"/>
                <w:iCs w:val="0"/>
                <w:sz w:val="22"/>
                <w:szCs w:val="22"/>
              </w:rPr>
              <w:t xml:space="preserve">3 </w:t>
            </w:r>
            <w:r w:rsidR="001A33BA" w:rsidRPr="00910AFA">
              <w:rPr>
                <w:rFonts w:asciiTheme="minorHAnsi" w:hAnsiTheme="minorHAnsi" w:cstheme="minorHAnsi"/>
                <w:b w:val="0"/>
                <w:bCs w:val="0"/>
                <w:i w:val="0"/>
                <w:iCs w:val="0"/>
                <w:sz w:val="22"/>
                <w:szCs w:val="22"/>
              </w:rPr>
              <w:t>miesięcy</w:t>
            </w:r>
            <w:r w:rsidR="002B2DE4" w:rsidRPr="00910AFA">
              <w:rPr>
                <w:rFonts w:asciiTheme="minorHAnsi" w:hAnsiTheme="minorHAnsi" w:cstheme="minorHAnsi"/>
                <w:b w:val="0"/>
                <w:bCs w:val="0"/>
                <w:i w:val="0"/>
                <w:iCs w:val="0"/>
                <w:sz w:val="22"/>
                <w:szCs w:val="22"/>
              </w:rPr>
              <w:t xml:space="preserve"> </w:t>
            </w:r>
            <w:r w:rsidR="007B5F03" w:rsidRPr="00910AFA">
              <w:rPr>
                <w:rFonts w:asciiTheme="minorHAnsi" w:hAnsiTheme="minorHAnsi" w:cstheme="minorHAnsi"/>
                <w:b w:val="0"/>
                <w:bCs w:val="0"/>
                <w:i w:val="0"/>
                <w:iCs w:val="0"/>
                <w:sz w:val="22"/>
                <w:szCs w:val="22"/>
              </w:rPr>
              <w:t>od daty uwierzytelniania systemu kont IBB PAN</w:t>
            </w:r>
            <w:r w:rsidR="002B2DE4" w:rsidRPr="00910AFA">
              <w:rPr>
                <w:rFonts w:asciiTheme="minorHAnsi" w:hAnsiTheme="minorHAnsi" w:cstheme="minorHAnsi"/>
                <w:b w:val="0"/>
                <w:bCs w:val="0"/>
                <w:i w:val="0"/>
                <w:iCs w:val="0"/>
                <w:sz w:val="22"/>
                <w:szCs w:val="22"/>
              </w:rPr>
              <w:t xml:space="preserve"> w</w:t>
            </w:r>
            <w:r w:rsidR="007B5F03" w:rsidRPr="00910AFA">
              <w:rPr>
                <w:rFonts w:asciiTheme="minorHAnsi" w:hAnsiTheme="minorHAnsi" w:cstheme="minorHAnsi"/>
                <w:b w:val="0"/>
                <w:bCs w:val="0"/>
                <w:i w:val="0"/>
                <w:iCs w:val="0"/>
                <w:sz w:val="22"/>
                <w:szCs w:val="22"/>
              </w:rPr>
              <w:t xml:space="preserve"> technologii CAS</w:t>
            </w:r>
            <w:r w:rsidR="00B76352" w:rsidRPr="00910AFA">
              <w:rPr>
                <w:rFonts w:asciiTheme="minorHAnsi" w:hAnsiTheme="minorHAnsi" w:cstheme="minorHAnsi"/>
                <w:b w:val="0"/>
                <w:bCs w:val="0"/>
                <w:i w:val="0"/>
                <w:iCs w:val="0"/>
                <w:sz w:val="22"/>
                <w:szCs w:val="22"/>
              </w:rPr>
              <w:t>.</w:t>
            </w:r>
          </w:p>
          <w:p w14:paraId="3007F469" w14:textId="3F895BD5" w:rsidR="00F40168" w:rsidRPr="00910AFA" w:rsidRDefault="00B76352" w:rsidP="00F40168">
            <w:pPr>
              <w:pStyle w:val="Nagwek2"/>
              <w:jc w:val="both"/>
              <w:rPr>
                <w:rFonts w:asciiTheme="minorHAnsi" w:hAnsiTheme="minorHAnsi" w:cstheme="minorHAnsi"/>
                <w:b w:val="0"/>
                <w:i w:val="0"/>
                <w:color w:val="000000" w:themeColor="text1"/>
                <w:sz w:val="22"/>
                <w:szCs w:val="22"/>
              </w:rPr>
            </w:pPr>
            <w:r w:rsidRPr="00910AFA">
              <w:rPr>
                <w:rFonts w:asciiTheme="minorHAnsi" w:hAnsiTheme="minorHAnsi" w:cstheme="minorHAnsi"/>
                <w:b w:val="0"/>
                <w:i w:val="0"/>
                <w:color w:val="000000" w:themeColor="text1"/>
                <w:sz w:val="22"/>
                <w:szCs w:val="22"/>
              </w:rPr>
              <w:t>Przeprowadzenie testów odbioru według ustalonych scenariuszy – potwierdzenie odbioru odbywa się na podstawie testów odbiorczych</w:t>
            </w:r>
            <w:r w:rsidR="00525EFF" w:rsidRPr="00910AFA">
              <w:rPr>
                <w:rFonts w:asciiTheme="minorHAnsi" w:hAnsiTheme="minorHAnsi" w:cstheme="minorHAnsi"/>
                <w:b w:val="0"/>
                <w:i w:val="0"/>
                <w:color w:val="000000" w:themeColor="text1"/>
                <w:sz w:val="22"/>
                <w:szCs w:val="22"/>
              </w:rPr>
              <w:t>, w</w:t>
            </w:r>
            <w:r w:rsidR="00C65565" w:rsidRPr="00910AFA">
              <w:rPr>
                <w:rFonts w:asciiTheme="minorHAnsi" w:hAnsiTheme="minorHAnsi" w:cstheme="minorHAnsi"/>
                <w:b w:val="0"/>
                <w:i w:val="0"/>
                <w:color w:val="000000" w:themeColor="text1"/>
                <w:sz w:val="22"/>
                <w:szCs w:val="22"/>
              </w:rPr>
              <w:t> </w:t>
            </w:r>
            <w:r w:rsidR="00525EFF" w:rsidRPr="00910AFA">
              <w:rPr>
                <w:rFonts w:asciiTheme="minorHAnsi" w:hAnsiTheme="minorHAnsi" w:cstheme="minorHAnsi"/>
                <w:b w:val="0"/>
                <w:i w:val="0"/>
                <w:color w:val="000000" w:themeColor="text1"/>
                <w:sz w:val="22"/>
                <w:szCs w:val="22"/>
              </w:rPr>
              <w:t>przypadku błędów maksymalnie 2 tygodnie na poprawienie.</w:t>
            </w:r>
          </w:p>
          <w:p w14:paraId="28EBBD4E" w14:textId="74A2F44A" w:rsidR="00B76352" w:rsidRPr="00910AFA" w:rsidRDefault="00A90958" w:rsidP="00F40168">
            <w:pPr>
              <w:pStyle w:val="Nagwek2"/>
              <w:jc w:val="both"/>
              <w:rPr>
                <w:rFonts w:asciiTheme="minorHAnsi" w:hAnsiTheme="minorHAnsi" w:cstheme="minorHAnsi"/>
                <w:b w:val="0"/>
                <w:bCs w:val="0"/>
                <w:i w:val="0"/>
                <w:iCs w:val="0"/>
                <w:sz w:val="22"/>
                <w:szCs w:val="22"/>
              </w:rPr>
            </w:pPr>
            <w:r w:rsidRPr="00910AFA">
              <w:rPr>
                <w:rFonts w:asciiTheme="minorHAnsi" w:hAnsiTheme="minorHAnsi" w:cstheme="minorHAnsi"/>
                <w:b w:val="0"/>
                <w:i w:val="0"/>
                <w:color w:val="000000" w:themeColor="text1"/>
                <w:sz w:val="22"/>
                <w:szCs w:val="22"/>
              </w:rPr>
              <w:t>Scenariusze testowe do przeprowadzenia</w:t>
            </w:r>
            <w:r w:rsidR="00B76352" w:rsidRPr="00910AFA">
              <w:rPr>
                <w:rFonts w:asciiTheme="minorHAnsi" w:hAnsiTheme="minorHAnsi" w:cstheme="minorHAnsi"/>
                <w:b w:val="0"/>
                <w:i w:val="0"/>
                <w:color w:val="000000" w:themeColor="text1"/>
                <w:sz w:val="22"/>
                <w:szCs w:val="22"/>
              </w:rPr>
              <w:t xml:space="preserve">: </w:t>
            </w:r>
          </w:p>
          <w:p w14:paraId="76CA13DA" w14:textId="55774197" w:rsidR="00B76352" w:rsidRPr="00910AFA" w:rsidRDefault="00B76352"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Dodanie/usunięcie użytkowników</w:t>
            </w:r>
            <w:r w:rsidR="00A90958" w:rsidRPr="00910AFA">
              <w:rPr>
                <w:rFonts w:asciiTheme="minorHAnsi" w:hAnsiTheme="minorHAnsi" w:cstheme="minorHAnsi"/>
                <w:sz w:val="22"/>
                <w:szCs w:val="22"/>
              </w:rPr>
              <w:t>;</w:t>
            </w:r>
          </w:p>
          <w:p w14:paraId="41688D14" w14:textId="036FFD08" w:rsidR="00B76352" w:rsidRPr="00910AFA" w:rsidRDefault="00B76352"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Uwierzytelnienie użytkowników</w:t>
            </w:r>
            <w:r w:rsidR="00A90958" w:rsidRPr="00910AFA">
              <w:rPr>
                <w:rFonts w:asciiTheme="minorHAnsi" w:hAnsiTheme="minorHAnsi" w:cstheme="minorHAnsi"/>
                <w:sz w:val="22"/>
                <w:szCs w:val="22"/>
              </w:rPr>
              <w:t xml:space="preserve"> - logowanie się przez doktorantów; promotorów, zewnętrznych użytkowników;</w:t>
            </w:r>
          </w:p>
          <w:p w14:paraId="62F90DE8" w14:textId="7A4AC09E" w:rsidR="00B76352"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 xml:space="preserve">Przypisanie </w:t>
            </w:r>
            <w:r w:rsidR="00B76352" w:rsidRPr="00910AFA">
              <w:rPr>
                <w:rFonts w:asciiTheme="minorHAnsi" w:hAnsiTheme="minorHAnsi" w:cstheme="minorHAnsi"/>
                <w:sz w:val="22"/>
                <w:szCs w:val="22"/>
              </w:rPr>
              <w:t>promotora</w:t>
            </w:r>
            <w:r w:rsidRPr="00910AFA">
              <w:rPr>
                <w:rFonts w:asciiTheme="minorHAnsi" w:hAnsiTheme="minorHAnsi" w:cstheme="minorHAnsi"/>
                <w:sz w:val="22"/>
                <w:szCs w:val="22"/>
              </w:rPr>
              <w:t xml:space="preserve"> do doktoranta</w:t>
            </w:r>
            <w:r w:rsidR="00C65565" w:rsidRPr="00910AFA">
              <w:rPr>
                <w:rFonts w:asciiTheme="minorHAnsi" w:hAnsiTheme="minorHAnsi" w:cstheme="minorHAnsi"/>
                <w:sz w:val="22"/>
                <w:szCs w:val="22"/>
              </w:rPr>
              <w:t>;</w:t>
            </w:r>
          </w:p>
          <w:p w14:paraId="4460CB90" w14:textId="20CC6DC1" w:rsidR="00A90958"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Pobieranie raportu danych grupy doktorantów do .</w:t>
            </w:r>
            <w:proofErr w:type="spellStart"/>
            <w:r w:rsidRPr="00910AFA">
              <w:rPr>
                <w:rFonts w:asciiTheme="minorHAnsi" w:hAnsiTheme="minorHAnsi" w:cstheme="minorHAnsi"/>
                <w:sz w:val="22"/>
                <w:szCs w:val="22"/>
              </w:rPr>
              <w:t>xlsx</w:t>
            </w:r>
            <w:proofErr w:type="spellEnd"/>
            <w:r w:rsidR="00C65565" w:rsidRPr="00910AFA">
              <w:rPr>
                <w:rFonts w:asciiTheme="minorHAnsi" w:hAnsiTheme="minorHAnsi" w:cstheme="minorHAnsi"/>
                <w:sz w:val="22"/>
                <w:szCs w:val="22"/>
              </w:rPr>
              <w:t>;</w:t>
            </w:r>
          </w:p>
          <w:p w14:paraId="196C8DB3" w14:textId="1284DBBE" w:rsidR="00A90958"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Dodawanie plików (np. skan dokumentu)</w:t>
            </w:r>
            <w:r w:rsidR="0042337D" w:rsidRPr="00910AFA">
              <w:rPr>
                <w:rFonts w:asciiTheme="minorHAnsi" w:hAnsiTheme="minorHAnsi" w:cstheme="minorHAnsi"/>
                <w:sz w:val="22"/>
                <w:szCs w:val="22"/>
              </w:rPr>
              <w:t xml:space="preserve"> </w:t>
            </w:r>
            <w:r w:rsidRPr="00910AFA">
              <w:rPr>
                <w:rFonts w:asciiTheme="minorHAnsi" w:hAnsiTheme="minorHAnsi" w:cstheme="minorHAnsi"/>
                <w:sz w:val="22"/>
                <w:szCs w:val="22"/>
              </w:rPr>
              <w:t>do kartoteki doktoranta</w:t>
            </w:r>
            <w:r w:rsidR="00C65565" w:rsidRPr="00910AFA">
              <w:rPr>
                <w:rFonts w:asciiTheme="minorHAnsi" w:hAnsiTheme="minorHAnsi" w:cstheme="minorHAnsi"/>
                <w:sz w:val="22"/>
                <w:szCs w:val="22"/>
              </w:rPr>
              <w:t>;</w:t>
            </w:r>
          </w:p>
          <w:p w14:paraId="07976EBA" w14:textId="27B70071" w:rsidR="00B76352"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Przeprowadzenie procesu o</w:t>
            </w:r>
            <w:r w:rsidR="00B76352" w:rsidRPr="00910AFA">
              <w:rPr>
                <w:rFonts w:asciiTheme="minorHAnsi" w:hAnsiTheme="minorHAnsi" w:cstheme="minorHAnsi"/>
                <w:sz w:val="22"/>
                <w:szCs w:val="22"/>
              </w:rPr>
              <w:t>ce</w:t>
            </w:r>
            <w:r w:rsidRPr="00910AFA">
              <w:rPr>
                <w:rFonts w:asciiTheme="minorHAnsi" w:hAnsiTheme="minorHAnsi" w:cstheme="minorHAnsi"/>
                <w:sz w:val="22"/>
                <w:szCs w:val="22"/>
              </w:rPr>
              <w:t>ny</w:t>
            </w:r>
            <w:r w:rsidR="00B76352" w:rsidRPr="00910AFA">
              <w:rPr>
                <w:rFonts w:asciiTheme="minorHAnsi" w:hAnsiTheme="minorHAnsi" w:cstheme="minorHAnsi"/>
                <w:sz w:val="22"/>
                <w:szCs w:val="22"/>
              </w:rPr>
              <w:t xml:space="preserve"> śródokreso</w:t>
            </w:r>
            <w:r w:rsidRPr="00910AFA">
              <w:rPr>
                <w:rFonts w:asciiTheme="minorHAnsi" w:hAnsiTheme="minorHAnsi" w:cstheme="minorHAnsi"/>
                <w:sz w:val="22"/>
                <w:szCs w:val="22"/>
              </w:rPr>
              <w:t>wej</w:t>
            </w:r>
            <w:r w:rsidR="00C65565" w:rsidRPr="00910AFA">
              <w:rPr>
                <w:rFonts w:asciiTheme="minorHAnsi" w:hAnsiTheme="minorHAnsi" w:cstheme="minorHAnsi"/>
                <w:sz w:val="22"/>
                <w:szCs w:val="22"/>
              </w:rPr>
              <w:t>;</w:t>
            </w:r>
          </w:p>
          <w:p w14:paraId="3F636456" w14:textId="3298B9E8" w:rsidR="00F40168"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Przeprowadzenie przykładowego procesu rekrutacji</w:t>
            </w:r>
            <w:r w:rsidR="00C65565" w:rsidRPr="00910AFA">
              <w:rPr>
                <w:rFonts w:asciiTheme="minorHAnsi" w:hAnsiTheme="minorHAnsi" w:cstheme="minorHAnsi"/>
                <w:sz w:val="22"/>
                <w:szCs w:val="22"/>
              </w:rPr>
              <w:t>;</w:t>
            </w:r>
          </w:p>
          <w:p w14:paraId="301D76C4" w14:textId="2820BE5E" w:rsidR="00F40168"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Korespondencja</w:t>
            </w:r>
            <w:r w:rsidR="00F40168" w:rsidRPr="00910AFA">
              <w:rPr>
                <w:rFonts w:asciiTheme="minorHAnsi" w:hAnsiTheme="minorHAnsi" w:cstheme="minorHAnsi"/>
                <w:sz w:val="22"/>
                <w:szCs w:val="22"/>
              </w:rPr>
              <w:t xml:space="preserve"> użytkowników przez system – wiadomości </w:t>
            </w:r>
            <w:r w:rsidRPr="00910AFA">
              <w:rPr>
                <w:rFonts w:asciiTheme="minorHAnsi" w:hAnsiTheme="minorHAnsi" w:cstheme="minorHAnsi"/>
                <w:sz w:val="22"/>
                <w:szCs w:val="22"/>
              </w:rPr>
              <w:t xml:space="preserve">grupowe i </w:t>
            </w:r>
            <w:r w:rsidR="00F40168" w:rsidRPr="00910AFA">
              <w:rPr>
                <w:rFonts w:asciiTheme="minorHAnsi" w:hAnsiTheme="minorHAnsi" w:cstheme="minorHAnsi"/>
                <w:sz w:val="22"/>
                <w:szCs w:val="22"/>
              </w:rPr>
              <w:t>indywidualne</w:t>
            </w:r>
            <w:r w:rsidRPr="00910AFA">
              <w:rPr>
                <w:rFonts w:asciiTheme="minorHAnsi" w:hAnsiTheme="minorHAnsi" w:cstheme="minorHAnsi"/>
                <w:sz w:val="22"/>
                <w:szCs w:val="22"/>
              </w:rPr>
              <w:t>, potwierdzenie otrzymania wiadomości</w:t>
            </w:r>
            <w:r w:rsidR="00C65565" w:rsidRPr="00910AFA">
              <w:rPr>
                <w:rFonts w:asciiTheme="minorHAnsi" w:hAnsiTheme="minorHAnsi" w:cstheme="minorHAnsi"/>
                <w:sz w:val="22"/>
                <w:szCs w:val="22"/>
              </w:rPr>
              <w:t>;</w:t>
            </w:r>
          </w:p>
          <w:p w14:paraId="7223A05E" w14:textId="0B33E1C3" w:rsidR="00F40168" w:rsidRPr="00910AFA" w:rsidRDefault="00F4016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Rejestracja na przedmioty</w:t>
            </w:r>
            <w:r w:rsidR="00C65565" w:rsidRPr="00910AFA">
              <w:rPr>
                <w:rFonts w:asciiTheme="minorHAnsi" w:hAnsiTheme="minorHAnsi" w:cstheme="minorHAnsi"/>
                <w:sz w:val="22"/>
                <w:szCs w:val="22"/>
              </w:rPr>
              <w:t>;</w:t>
            </w:r>
          </w:p>
          <w:p w14:paraId="3A164CC3" w14:textId="60689F80" w:rsidR="00F40168" w:rsidRPr="00910AFA" w:rsidRDefault="00F4016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Wpisywanie ocen, kontrola zapisu danych</w:t>
            </w:r>
            <w:r w:rsidR="00C65565" w:rsidRPr="00910AFA">
              <w:rPr>
                <w:rFonts w:asciiTheme="minorHAnsi" w:hAnsiTheme="minorHAnsi" w:cstheme="minorHAnsi"/>
                <w:sz w:val="22"/>
                <w:szCs w:val="22"/>
              </w:rPr>
              <w:t>;</w:t>
            </w:r>
          </w:p>
          <w:p w14:paraId="04E8BB0B" w14:textId="77777777" w:rsidR="00C65565"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Wydruk karty osiągnięć i przykładowego zaświadczenia</w:t>
            </w:r>
            <w:r w:rsidR="00C65565" w:rsidRPr="00910AFA">
              <w:rPr>
                <w:rFonts w:asciiTheme="minorHAnsi" w:hAnsiTheme="minorHAnsi" w:cstheme="minorHAnsi"/>
                <w:sz w:val="22"/>
                <w:szCs w:val="22"/>
              </w:rPr>
              <w:t>;</w:t>
            </w:r>
          </w:p>
          <w:p w14:paraId="2DDBCF5D" w14:textId="5CBACA1E" w:rsidR="00826564" w:rsidRPr="00910AFA" w:rsidRDefault="00A90958" w:rsidP="00C65565">
            <w:pPr>
              <w:pStyle w:val="Bezodstpw"/>
              <w:numPr>
                <w:ilvl w:val="0"/>
                <w:numId w:val="23"/>
              </w:numPr>
              <w:rPr>
                <w:rFonts w:asciiTheme="minorHAnsi" w:hAnsiTheme="minorHAnsi" w:cstheme="minorHAnsi"/>
                <w:sz w:val="22"/>
                <w:szCs w:val="22"/>
              </w:rPr>
            </w:pPr>
            <w:r w:rsidRPr="00910AFA">
              <w:rPr>
                <w:rFonts w:asciiTheme="minorHAnsi" w:hAnsiTheme="minorHAnsi" w:cstheme="minorHAnsi"/>
                <w:sz w:val="22"/>
                <w:szCs w:val="22"/>
              </w:rPr>
              <w:t>Skreślenie doktoranta z listy lub zakończenie kształcenia.</w:t>
            </w:r>
          </w:p>
        </w:tc>
        <w:tc>
          <w:tcPr>
            <w:tcW w:w="2268" w:type="dxa"/>
            <w:shd w:val="clear" w:color="auto" w:fill="auto"/>
            <w:vAlign w:val="center"/>
          </w:tcPr>
          <w:p w14:paraId="6582FDAF" w14:textId="77777777" w:rsidR="00826564" w:rsidRDefault="00826564" w:rsidP="00826564">
            <w:pPr>
              <w:jc w:val="both"/>
              <w:rPr>
                <w:rFonts w:asciiTheme="minorHAnsi" w:hAnsiTheme="minorHAnsi" w:cstheme="minorHAnsi"/>
                <w:b/>
                <w:bCs/>
              </w:rPr>
            </w:pPr>
            <w:r w:rsidRPr="00910AFA">
              <w:rPr>
                <w:rFonts w:asciiTheme="minorHAnsi" w:hAnsiTheme="minorHAnsi" w:cstheme="minorHAnsi"/>
                <w:b/>
                <w:bCs/>
              </w:rPr>
              <w:t>Spełnia/Nie spełnia</w:t>
            </w:r>
          </w:p>
          <w:p w14:paraId="3E845AAE" w14:textId="3A57CF75" w:rsidR="00101AC5" w:rsidRDefault="00101AC5" w:rsidP="00826564">
            <w:pPr>
              <w:jc w:val="both"/>
              <w:rPr>
                <w:rFonts w:asciiTheme="minorHAnsi" w:hAnsiTheme="minorHAnsi" w:cstheme="minorHAnsi"/>
                <w:b/>
                <w:bCs/>
              </w:rPr>
            </w:pPr>
            <w:r>
              <w:rPr>
                <w:rFonts w:asciiTheme="minorHAnsi" w:hAnsiTheme="minorHAnsi" w:cstheme="minorHAnsi"/>
                <w:b/>
                <w:bCs/>
              </w:rPr>
              <w:t xml:space="preserve">Czas wdrożenia </w:t>
            </w:r>
            <w:r w:rsidRPr="00101AC5">
              <w:rPr>
                <w:rFonts w:asciiTheme="minorHAnsi" w:hAnsiTheme="minorHAnsi" w:cstheme="minorHAnsi"/>
                <w:b/>
                <w:bCs/>
              </w:rPr>
              <w:t>systemu teleinformatycznego</w:t>
            </w:r>
            <w:r>
              <w:rPr>
                <w:rFonts w:asciiTheme="minorHAnsi" w:hAnsiTheme="minorHAnsi" w:cstheme="minorHAnsi"/>
                <w:b/>
                <w:bCs/>
              </w:rPr>
              <w:t>: _____ miesięcy</w:t>
            </w:r>
          </w:p>
          <w:p w14:paraId="64AEDD14" w14:textId="65CA3DF0" w:rsidR="00101AC5" w:rsidRPr="00910AFA" w:rsidRDefault="00101AC5" w:rsidP="00826564">
            <w:pPr>
              <w:jc w:val="both"/>
              <w:rPr>
                <w:rFonts w:asciiTheme="minorHAnsi" w:hAnsiTheme="minorHAnsi" w:cstheme="minorHAnsi"/>
                <w:b/>
                <w:bCs/>
              </w:rPr>
            </w:pPr>
            <w:r w:rsidRPr="00101AC5">
              <w:rPr>
                <w:rFonts w:asciiTheme="minorHAnsi" w:hAnsiTheme="minorHAnsi" w:cstheme="minorHAnsi"/>
                <w:b/>
                <w:bCs/>
              </w:rPr>
              <w:t>(UWAGA: elementy oceny ofert</w:t>
            </w:r>
            <w:r>
              <w:rPr>
                <w:rFonts w:asciiTheme="minorHAnsi" w:hAnsiTheme="minorHAnsi" w:cstheme="minorHAnsi"/>
                <w:b/>
                <w:bCs/>
              </w:rPr>
              <w:t>, nie dłużej niż 3 miesiące</w:t>
            </w:r>
            <w:r w:rsidRPr="00101AC5">
              <w:rPr>
                <w:rFonts w:asciiTheme="minorHAnsi" w:hAnsiTheme="minorHAnsi" w:cstheme="minorHAnsi"/>
                <w:b/>
                <w:bCs/>
              </w:rPr>
              <w:t>)</w:t>
            </w:r>
          </w:p>
        </w:tc>
      </w:tr>
      <w:tr w:rsidR="00834BE7" w:rsidRPr="00910AFA" w14:paraId="57F871DF" w14:textId="77777777" w:rsidTr="00897C52">
        <w:trPr>
          <w:jc w:val="center"/>
        </w:trPr>
        <w:tc>
          <w:tcPr>
            <w:tcW w:w="846" w:type="dxa"/>
            <w:shd w:val="clear" w:color="auto" w:fill="auto"/>
            <w:vAlign w:val="center"/>
          </w:tcPr>
          <w:p w14:paraId="4CA4BB3F" w14:textId="77777777" w:rsidR="00834BE7" w:rsidRPr="00910AFA" w:rsidRDefault="00834BE7" w:rsidP="00826564">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66B04616" w14:textId="5D8FD2AA" w:rsidR="00834BE7" w:rsidRPr="00910AFA" w:rsidRDefault="00834BE7" w:rsidP="00B76352">
            <w:pPr>
              <w:pStyle w:val="Nagwek2"/>
              <w:jc w:val="both"/>
              <w:rPr>
                <w:rFonts w:asciiTheme="minorHAnsi" w:hAnsiTheme="minorHAnsi" w:cstheme="minorHAnsi"/>
                <w:b w:val="0"/>
                <w:bCs w:val="0"/>
                <w:i w:val="0"/>
                <w:iCs w:val="0"/>
                <w:sz w:val="22"/>
                <w:szCs w:val="22"/>
              </w:rPr>
            </w:pPr>
            <w:r w:rsidRPr="00910AFA">
              <w:rPr>
                <w:rFonts w:asciiTheme="minorHAnsi" w:hAnsiTheme="minorHAnsi" w:cstheme="minorHAnsi"/>
                <w:b w:val="0"/>
                <w:bCs w:val="0"/>
                <w:i w:val="0"/>
                <w:iCs w:val="0"/>
                <w:sz w:val="22"/>
                <w:szCs w:val="22"/>
              </w:rPr>
              <w:t xml:space="preserve">Zamawiający w ciągu ostatnich </w:t>
            </w:r>
            <w:r w:rsidR="00852D85" w:rsidRPr="00910AFA">
              <w:rPr>
                <w:rFonts w:asciiTheme="minorHAnsi" w:hAnsiTheme="minorHAnsi" w:cstheme="minorHAnsi"/>
                <w:b w:val="0"/>
                <w:bCs w:val="0"/>
                <w:i w:val="0"/>
                <w:iCs w:val="0"/>
                <w:sz w:val="22"/>
                <w:szCs w:val="22"/>
              </w:rPr>
              <w:t>3</w:t>
            </w:r>
            <w:r w:rsidRPr="00910AFA">
              <w:rPr>
                <w:rFonts w:asciiTheme="minorHAnsi" w:hAnsiTheme="minorHAnsi" w:cstheme="minorHAnsi"/>
                <w:b w:val="0"/>
                <w:bCs w:val="0"/>
                <w:i w:val="0"/>
                <w:iCs w:val="0"/>
                <w:sz w:val="22"/>
                <w:szCs w:val="22"/>
              </w:rPr>
              <w:t xml:space="preserve"> lat zrealizował co najmniej jedno wdrożenie systemu teleinformatycznego, </w:t>
            </w:r>
            <w:r w:rsidR="00C65565" w:rsidRPr="00910AFA">
              <w:rPr>
                <w:rFonts w:asciiTheme="minorHAnsi" w:hAnsiTheme="minorHAnsi" w:cstheme="minorHAnsi"/>
                <w:b w:val="0"/>
                <w:bCs w:val="0"/>
                <w:i w:val="0"/>
                <w:iCs w:val="0"/>
                <w:sz w:val="22"/>
                <w:szCs w:val="22"/>
              </w:rPr>
              <w:t xml:space="preserve">podobnego do </w:t>
            </w:r>
            <w:r w:rsidRPr="00910AFA">
              <w:rPr>
                <w:rFonts w:asciiTheme="minorHAnsi" w:hAnsiTheme="minorHAnsi" w:cstheme="minorHAnsi"/>
                <w:b w:val="0"/>
                <w:bCs w:val="0"/>
                <w:i w:val="0"/>
                <w:iCs w:val="0"/>
                <w:sz w:val="22"/>
                <w:szCs w:val="22"/>
              </w:rPr>
              <w:t xml:space="preserve">opisanego w Specyfikacji Warunków Zamówienia, na kwotę przynajmniej </w:t>
            </w:r>
            <w:r w:rsidR="0055629A" w:rsidRPr="00910AFA">
              <w:rPr>
                <w:rFonts w:asciiTheme="minorHAnsi" w:hAnsiTheme="minorHAnsi" w:cstheme="minorHAnsi"/>
                <w:b w:val="0"/>
                <w:bCs w:val="0"/>
                <w:i w:val="0"/>
                <w:iCs w:val="0"/>
                <w:sz w:val="22"/>
                <w:szCs w:val="22"/>
              </w:rPr>
              <w:t>2</w:t>
            </w:r>
            <w:r w:rsidRPr="00910AFA">
              <w:rPr>
                <w:rFonts w:asciiTheme="minorHAnsi" w:hAnsiTheme="minorHAnsi" w:cstheme="minorHAnsi"/>
                <w:b w:val="0"/>
                <w:bCs w:val="0"/>
                <w:i w:val="0"/>
                <w:iCs w:val="0"/>
                <w:sz w:val="22"/>
                <w:szCs w:val="22"/>
              </w:rPr>
              <w:t>00 000 zł.</w:t>
            </w:r>
          </w:p>
        </w:tc>
        <w:tc>
          <w:tcPr>
            <w:tcW w:w="2268" w:type="dxa"/>
            <w:shd w:val="clear" w:color="auto" w:fill="auto"/>
            <w:vAlign w:val="center"/>
          </w:tcPr>
          <w:p w14:paraId="137DB0E8" w14:textId="6BF1A4E5" w:rsidR="00834BE7" w:rsidRPr="00910AFA" w:rsidRDefault="00834BE7" w:rsidP="00826564">
            <w:pPr>
              <w:jc w:val="both"/>
              <w:rPr>
                <w:rFonts w:asciiTheme="minorHAnsi" w:hAnsiTheme="minorHAnsi" w:cstheme="minorHAnsi"/>
                <w:b/>
                <w:bCs/>
              </w:rPr>
            </w:pPr>
            <w:r w:rsidRPr="00910AFA">
              <w:rPr>
                <w:rFonts w:asciiTheme="minorHAnsi" w:hAnsiTheme="minorHAnsi" w:cstheme="minorHAnsi"/>
                <w:b/>
                <w:bCs/>
              </w:rPr>
              <w:t>Spełnia/Nie spełnia</w:t>
            </w:r>
          </w:p>
        </w:tc>
      </w:tr>
      <w:tr w:rsidR="00340A0E" w:rsidRPr="00910AFA" w14:paraId="574E7F73" w14:textId="77777777" w:rsidTr="00897C52">
        <w:trPr>
          <w:jc w:val="center"/>
        </w:trPr>
        <w:tc>
          <w:tcPr>
            <w:tcW w:w="846" w:type="dxa"/>
            <w:shd w:val="clear" w:color="auto" w:fill="auto"/>
            <w:vAlign w:val="center"/>
          </w:tcPr>
          <w:p w14:paraId="0CD89213" w14:textId="77777777" w:rsidR="00340A0E" w:rsidRPr="00910AFA" w:rsidRDefault="00340A0E" w:rsidP="00826564">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6B68ACB4" w14:textId="70CD1096" w:rsidR="00340A0E" w:rsidRPr="00910AFA" w:rsidRDefault="00340A0E" w:rsidP="00B76352">
            <w:pPr>
              <w:pStyle w:val="Nagwek2"/>
              <w:jc w:val="both"/>
              <w:rPr>
                <w:rFonts w:asciiTheme="minorHAnsi" w:hAnsiTheme="minorHAnsi" w:cstheme="minorHAnsi"/>
                <w:b w:val="0"/>
                <w:bCs w:val="0"/>
                <w:i w:val="0"/>
                <w:iCs w:val="0"/>
                <w:sz w:val="22"/>
                <w:szCs w:val="22"/>
              </w:rPr>
            </w:pPr>
            <w:r w:rsidRPr="00910AFA">
              <w:rPr>
                <w:rFonts w:asciiTheme="minorHAnsi" w:hAnsiTheme="minorHAnsi" w:cstheme="minorHAnsi"/>
                <w:b w:val="0"/>
                <w:bCs w:val="0"/>
                <w:i w:val="0"/>
                <w:iCs w:val="0"/>
                <w:sz w:val="22"/>
                <w:szCs w:val="22"/>
              </w:rPr>
              <w:t>Aktualizacja</w:t>
            </w:r>
            <w:r w:rsidR="00A047A5" w:rsidRPr="00910AFA">
              <w:rPr>
                <w:rFonts w:asciiTheme="minorHAnsi" w:hAnsiTheme="minorHAnsi" w:cstheme="minorHAnsi"/>
                <w:b w:val="0"/>
                <w:bCs w:val="0"/>
                <w:i w:val="0"/>
                <w:iCs w:val="0"/>
                <w:sz w:val="22"/>
                <w:szCs w:val="22"/>
              </w:rPr>
              <w:t xml:space="preserve"> </w:t>
            </w:r>
            <w:r w:rsidRPr="00910AFA">
              <w:rPr>
                <w:rFonts w:asciiTheme="minorHAnsi" w:hAnsiTheme="minorHAnsi" w:cstheme="minorHAnsi"/>
                <w:b w:val="0"/>
                <w:bCs w:val="0"/>
                <w:i w:val="0"/>
                <w:iCs w:val="0"/>
                <w:sz w:val="22"/>
                <w:szCs w:val="22"/>
              </w:rPr>
              <w:t>zgodnie z</w:t>
            </w:r>
            <w:r w:rsidR="00A047A5" w:rsidRPr="00910AFA">
              <w:rPr>
                <w:rFonts w:asciiTheme="minorHAnsi" w:hAnsiTheme="minorHAnsi" w:cstheme="minorHAnsi"/>
                <w:b w:val="0"/>
                <w:bCs w:val="0"/>
                <w:i w:val="0"/>
                <w:iCs w:val="0"/>
                <w:sz w:val="22"/>
                <w:szCs w:val="22"/>
              </w:rPr>
              <w:t xml:space="preserve">e zmieniającymi się </w:t>
            </w:r>
            <w:r w:rsidRPr="00910AFA">
              <w:rPr>
                <w:rFonts w:asciiTheme="minorHAnsi" w:hAnsiTheme="minorHAnsi" w:cstheme="minorHAnsi"/>
                <w:b w:val="0"/>
                <w:bCs w:val="0"/>
                <w:i w:val="0"/>
                <w:iCs w:val="0"/>
                <w:sz w:val="22"/>
                <w:szCs w:val="22"/>
              </w:rPr>
              <w:t>przepisami prawa</w:t>
            </w:r>
            <w:r w:rsidR="00C65565" w:rsidRPr="00910AFA">
              <w:rPr>
                <w:rFonts w:asciiTheme="minorHAnsi" w:hAnsiTheme="minorHAnsi" w:cstheme="minorHAnsi"/>
                <w:b w:val="0"/>
                <w:bCs w:val="0"/>
                <w:i w:val="0"/>
                <w:iCs w:val="0"/>
                <w:sz w:val="22"/>
                <w:szCs w:val="22"/>
              </w:rPr>
              <w:t xml:space="preserve"> powszechnie obowiązującego.</w:t>
            </w:r>
          </w:p>
        </w:tc>
        <w:tc>
          <w:tcPr>
            <w:tcW w:w="2268" w:type="dxa"/>
            <w:shd w:val="clear" w:color="auto" w:fill="auto"/>
            <w:vAlign w:val="center"/>
          </w:tcPr>
          <w:p w14:paraId="29B6725F" w14:textId="38957F2F" w:rsidR="00340A0E" w:rsidRPr="00910AFA" w:rsidRDefault="00525EFF" w:rsidP="00826564">
            <w:pPr>
              <w:jc w:val="both"/>
              <w:rPr>
                <w:rFonts w:asciiTheme="minorHAnsi" w:hAnsiTheme="minorHAnsi" w:cstheme="minorHAnsi"/>
                <w:b/>
                <w:bCs/>
              </w:rPr>
            </w:pPr>
            <w:r w:rsidRPr="00910AFA">
              <w:rPr>
                <w:rFonts w:asciiTheme="minorHAnsi" w:hAnsiTheme="minorHAnsi" w:cstheme="minorHAnsi"/>
                <w:b/>
                <w:bCs/>
              </w:rPr>
              <w:t>Spełnia/Nie spełnia</w:t>
            </w:r>
          </w:p>
        </w:tc>
      </w:tr>
      <w:tr w:rsidR="00AB6031" w:rsidRPr="00910AFA" w14:paraId="18530C94" w14:textId="77777777" w:rsidTr="00897C52">
        <w:trPr>
          <w:jc w:val="center"/>
        </w:trPr>
        <w:tc>
          <w:tcPr>
            <w:tcW w:w="846" w:type="dxa"/>
            <w:shd w:val="clear" w:color="auto" w:fill="auto"/>
            <w:vAlign w:val="center"/>
          </w:tcPr>
          <w:p w14:paraId="15E3FBCB"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663F5EB4" w14:textId="27FEFBB0" w:rsidR="00AB6031" w:rsidRPr="00910AFA" w:rsidRDefault="00AB6031" w:rsidP="00AB6031">
            <w:pPr>
              <w:pStyle w:val="Nagwek2"/>
              <w:jc w:val="both"/>
              <w:rPr>
                <w:rFonts w:asciiTheme="minorHAnsi" w:hAnsiTheme="minorHAnsi" w:cstheme="minorHAnsi"/>
                <w:b w:val="0"/>
                <w:bCs w:val="0"/>
                <w:i w:val="0"/>
                <w:iCs w:val="0"/>
                <w:sz w:val="22"/>
                <w:szCs w:val="22"/>
              </w:rPr>
            </w:pPr>
            <w:r w:rsidRPr="00910AFA">
              <w:rPr>
                <w:rFonts w:asciiTheme="minorHAnsi" w:hAnsiTheme="minorHAnsi" w:cstheme="minorHAnsi"/>
                <w:b w:val="0"/>
                <w:bCs w:val="0"/>
                <w:i w:val="0"/>
                <w:iCs w:val="0"/>
                <w:sz w:val="22"/>
                <w:szCs w:val="22"/>
              </w:rPr>
              <w:t>Dostosowanie graficzne systemu (logo Szkoły Doktorskiej, logo i barwy Instytutu zgodnie z Księgą Identyfikacji Wizualnej</w:t>
            </w:r>
            <w:r w:rsidR="00F22093" w:rsidRPr="00910AFA">
              <w:rPr>
                <w:rFonts w:asciiTheme="minorHAnsi" w:hAnsiTheme="minorHAnsi" w:cstheme="minorHAnsi"/>
                <w:b w:val="0"/>
                <w:bCs w:val="0"/>
                <w:i w:val="0"/>
                <w:iCs w:val="0"/>
                <w:sz w:val="22"/>
                <w:szCs w:val="22"/>
              </w:rPr>
              <w:t xml:space="preserve"> - </w:t>
            </w:r>
            <w:hyperlink r:id="rId8" w:history="1">
              <w:r w:rsidR="00F22093" w:rsidRPr="00910AFA">
                <w:rPr>
                  <w:rStyle w:val="Hipercze"/>
                  <w:rFonts w:asciiTheme="minorHAnsi" w:hAnsiTheme="minorHAnsi" w:cstheme="minorHAnsi"/>
                  <w:b w:val="0"/>
                  <w:bCs w:val="0"/>
                  <w:i w:val="0"/>
                  <w:iCs w:val="0"/>
                  <w:sz w:val="22"/>
                  <w:szCs w:val="22"/>
                </w:rPr>
                <w:t>LINK</w:t>
              </w:r>
            </w:hyperlink>
            <w:r w:rsidRPr="00910AFA">
              <w:rPr>
                <w:rFonts w:asciiTheme="minorHAnsi" w:hAnsiTheme="minorHAnsi" w:cstheme="minorHAnsi"/>
                <w:b w:val="0"/>
                <w:bCs w:val="0"/>
                <w:i w:val="0"/>
                <w:iCs w:val="0"/>
                <w:sz w:val="22"/>
                <w:szCs w:val="22"/>
              </w:rPr>
              <w:t>).</w:t>
            </w:r>
          </w:p>
        </w:tc>
        <w:tc>
          <w:tcPr>
            <w:tcW w:w="2268" w:type="dxa"/>
            <w:shd w:val="clear" w:color="auto" w:fill="auto"/>
            <w:vAlign w:val="center"/>
          </w:tcPr>
          <w:p w14:paraId="282115EE" w14:textId="75E6F275" w:rsidR="00AB6031" w:rsidRPr="00910AFA" w:rsidRDefault="00AB6031" w:rsidP="00AB6031">
            <w:pPr>
              <w:jc w:val="both"/>
              <w:rPr>
                <w:rFonts w:asciiTheme="minorHAnsi" w:hAnsiTheme="minorHAnsi" w:cstheme="minorHAnsi"/>
                <w:b/>
                <w:bCs/>
              </w:rPr>
            </w:pPr>
            <w:r w:rsidRPr="00910AFA">
              <w:rPr>
                <w:rFonts w:asciiTheme="minorHAnsi" w:hAnsiTheme="minorHAnsi" w:cstheme="minorHAnsi"/>
                <w:b/>
                <w:bCs/>
              </w:rPr>
              <w:t>Spełnia/Nie spełnia</w:t>
            </w:r>
          </w:p>
        </w:tc>
      </w:tr>
      <w:tr w:rsidR="00AB6031" w:rsidRPr="00910AFA" w14:paraId="51772B61" w14:textId="77777777" w:rsidTr="00897C52">
        <w:trPr>
          <w:jc w:val="center"/>
        </w:trPr>
        <w:tc>
          <w:tcPr>
            <w:tcW w:w="10702" w:type="dxa"/>
            <w:gridSpan w:val="3"/>
            <w:shd w:val="clear" w:color="auto" w:fill="auto"/>
            <w:vAlign w:val="center"/>
          </w:tcPr>
          <w:p w14:paraId="1016B053" w14:textId="7A5F1167" w:rsidR="00AB6031" w:rsidRPr="00910AFA" w:rsidRDefault="00AB6031" w:rsidP="00AB6031">
            <w:pPr>
              <w:jc w:val="center"/>
              <w:rPr>
                <w:rFonts w:asciiTheme="minorHAnsi" w:hAnsiTheme="minorHAnsi" w:cstheme="minorHAnsi"/>
                <w:b/>
                <w:bCs/>
              </w:rPr>
            </w:pPr>
            <w:r w:rsidRPr="00910AFA">
              <w:rPr>
                <w:rFonts w:asciiTheme="minorHAnsi" w:hAnsiTheme="minorHAnsi" w:cstheme="minorHAnsi"/>
                <w:b/>
                <w:bCs/>
              </w:rPr>
              <w:t>Wymagania techniczne</w:t>
            </w:r>
          </w:p>
        </w:tc>
      </w:tr>
      <w:tr w:rsidR="00AB6031" w:rsidRPr="00910AFA" w14:paraId="70AB12FC" w14:textId="77777777" w:rsidTr="00897C52">
        <w:trPr>
          <w:jc w:val="center"/>
        </w:trPr>
        <w:tc>
          <w:tcPr>
            <w:tcW w:w="846" w:type="dxa"/>
            <w:shd w:val="clear" w:color="auto" w:fill="auto"/>
            <w:vAlign w:val="center"/>
          </w:tcPr>
          <w:p w14:paraId="5FE777CD"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3A851542" w14:textId="0AFE4590" w:rsidR="00AB6031" w:rsidRPr="00910AFA" w:rsidRDefault="00AB6031" w:rsidP="00AB6031">
            <w:pPr>
              <w:rPr>
                <w:rFonts w:asciiTheme="minorHAnsi" w:hAnsiTheme="minorHAnsi" w:cstheme="minorHAnsi"/>
              </w:rPr>
            </w:pPr>
            <w:r w:rsidRPr="00910AFA">
              <w:rPr>
                <w:rFonts w:asciiTheme="minorHAnsi" w:hAnsiTheme="minorHAnsi" w:cstheme="minorHAnsi"/>
              </w:rPr>
              <w:t xml:space="preserve">Komunikacja z usługą zabezpieczania </w:t>
            </w:r>
            <w:r w:rsidR="005548B7" w:rsidRPr="00910AFA">
              <w:rPr>
                <w:rFonts w:asciiTheme="minorHAnsi" w:hAnsiTheme="minorHAnsi" w:cstheme="minorHAnsi"/>
              </w:rPr>
              <w:t xml:space="preserve">certyfikatem </w:t>
            </w:r>
            <w:r w:rsidRPr="00910AFA">
              <w:rPr>
                <w:rFonts w:asciiTheme="minorHAnsi" w:hAnsiTheme="minorHAnsi" w:cstheme="minorHAnsi"/>
              </w:rPr>
              <w:t>TLS (</w:t>
            </w:r>
            <w:r w:rsidR="00041A93" w:rsidRPr="00910AFA">
              <w:rPr>
                <w:rFonts w:asciiTheme="minorHAnsi" w:hAnsiTheme="minorHAnsi" w:cstheme="minorHAnsi"/>
              </w:rPr>
              <w:t xml:space="preserve">protokół komunikacji w </w:t>
            </w:r>
            <w:r w:rsidR="005548B7" w:rsidRPr="00910AFA">
              <w:rPr>
                <w:rFonts w:asciiTheme="minorHAnsi" w:hAnsiTheme="minorHAnsi" w:cstheme="minorHAnsi"/>
              </w:rPr>
              <w:t>wersj</w:t>
            </w:r>
            <w:r w:rsidR="00041A93" w:rsidRPr="00910AFA">
              <w:rPr>
                <w:rFonts w:asciiTheme="minorHAnsi" w:hAnsiTheme="minorHAnsi" w:cstheme="minorHAnsi"/>
              </w:rPr>
              <w:t>i</w:t>
            </w:r>
            <w:r w:rsidR="005548B7" w:rsidRPr="00910AFA">
              <w:rPr>
                <w:rFonts w:asciiTheme="minorHAnsi" w:hAnsiTheme="minorHAnsi" w:cstheme="minorHAnsi"/>
              </w:rPr>
              <w:t xml:space="preserve"> </w:t>
            </w:r>
            <w:r w:rsidR="00041A93" w:rsidRPr="00910AFA">
              <w:rPr>
                <w:rFonts w:asciiTheme="minorHAnsi" w:hAnsiTheme="minorHAnsi" w:cstheme="minorHAnsi"/>
              </w:rPr>
              <w:t xml:space="preserve">min. </w:t>
            </w:r>
            <w:r w:rsidRPr="00910AFA">
              <w:rPr>
                <w:rFonts w:asciiTheme="minorHAnsi" w:hAnsiTheme="minorHAnsi" w:cstheme="minorHAnsi"/>
              </w:rPr>
              <w:t>1.3)</w:t>
            </w:r>
            <w:r w:rsidR="005548B7" w:rsidRPr="00910AFA">
              <w:rPr>
                <w:rFonts w:asciiTheme="minorHAnsi" w:hAnsiTheme="minorHAnsi" w:cstheme="minorHAnsi"/>
              </w:rPr>
              <w:t>.</w:t>
            </w:r>
            <w:r w:rsidRPr="00910AFA">
              <w:rPr>
                <w:rFonts w:asciiTheme="minorHAnsi" w:hAnsiTheme="minorHAnsi" w:cstheme="minorHAnsi"/>
              </w:rPr>
              <w:t xml:space="preserve"> </w:t>
            </w:r>
            <w:r w:rsidR="005548B7" w:rsidRPr="00910AFA">
              <w:rPr>
                <w:rFonts w:asciiTheme="minorHAnsi" w:hAnsiTheme="minorHAnsi" w:cstheme="minorHAnsi"/>
              </w:rPr>
              <w:t xml:space="preserve">Certyfikat </w:t>
            </w:r>
            <w:r w:rsidR="00151BB4" w:rsidRPr="00910AFA">
              <w:rPr>
                <w:rFonts w:asciiTheme="minorHAnsi" w:hAnsiTheme="minorHAnsi" w:cstheme="minorHAnsi"/>
              </w:rPr>
              <w:t>odnawian</w:t>
            </w:r>
            <w:r w:rsidR="005548B7" w:rsidRPr="00910AFA">
              <w:rPr>
                <w:rFonts w:asciiTheme="minorHAnsi" w:hAnsiTheme="minorHAnsi" w:cstheme="minorHAnsi"/>
              </w:rPr>
              <w:t>y</w:t>
            </w:r>
            <w:r w:rsidRPr="00910AFA">
              <w:rPr>
                <w:rFonts w:asciiTheme="minorHAnsi" w:hAnsiTheme="minorHAnsi" w:cstheme="minorHAnsi"/>
              </w:rPr>
              <w:t xml:space="preserve"> przez Wykonawcę</w:t>
            </w:r>
            <w:r w:rsidR="005548B7" w:rsidRPr="00910AFA">
              <w:rPr>
                <w:rFonts w:asciiTheme="minorHAnsi" w:hAnsiTheme="minorHAnsi" w:cstheme="minorHAnsi"/>
              </w:rPr>
              <w:t xml:space="preserve"> bez dodatkowych opłat</w:t>
            </w:r>
            <w:r w:rsidRPr="00910AFA">
              <w:rPr>
                <w:rFonts w:asciiTheme="minorHAnsi" w:hAnsiTheme="minorHAnsi" w:cstheme="minorHAnsi"/>
              </w:rPr>
              <w:t xml:space="preserve">. </w:t>
            </w:r>
          </w:p>
          <w:p w14:paraId="4DEBD554" w14:textId="62763249" w:rsidR="00CE7B5C" w:rsidRPr="00910AFA" w:rsidRDefault="00CE7B5C" w:rsidP="00AB6031">
            <w:pPr>
              <w:rPr>
                <w:rFonts w:asciiTheme="minorHAnsi" w:hAnsiTheme="minorHAnsi" w:cstheme="minorHAnsi"/>
              </w:rPr>
            </w:pPr>
            <w:r w:rsidRPr="00910AFA">
              <w:rPr>
                <w:rFonts w:asciiTheme="minorHAnsi" w:hAnsiTheme="minorHAnsi" w:cstheme="minorHAnsi"/>
              </w:rPr>
              <w:t xml:space="preserve">Wykonawca powinien poprawnie skonfigurować certyfikat TLS. Akceptowalne jest użycie certyfikatu </w:t>
            </w:r>
            <w:proofErr w:type="spellStart"/>
            <w:r w:rsidRPr="00910AFA">
              <w:rPr>
                <w:rFonts w:asciiTheme="minorHAnsi" w:hAnsiTheme="minorHAnsi" w:cstheme="minorHAnsi"/>
              </w:rPr>
              <w:t>letsencrypt</w:t>
            </w:r>
            <w:proofErr w:type="spellEnd"/>
            <w:r w:rsidRPr="00910AFA">
              <w:rPr>
                <w:rFonts w:asciiTheme="minorHAnsi" w:hAnsiTheme="minorHAnsi" w:cstheme="minorHAnsi"/>
              </w:rPr>
              <w:t>.</w:t>
            </w:r>
          </w:p>
        </w:tc>
        <w:tc>
          <w:tcPr>
            <w:tcW w:w="2268" w:type="dxa"/>
            <w:shd w:val="clear" w:color="auto" w:fill="auto"/>
            <w:vAlign w:val="center"/>
          </w:tcPr>
          <w:p w14:paraId="6B63D9E5" w14:textId="3E7DC354"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AB6031" w:rsidRPr="00910AFA" w14:paraId="5A7FFA9F" w14:textId="77777777" w:rsidTr="00897C52">
        <w:trPr>
          <w:jc w:val="center"/>
        </w:trPr>
        <w:tc>
          <w:tcPr>
            <w:tcW w:w="846" w:type="dxa"/>
            <w:shd w:val="clear" w:color="auto" w:fill="auto"/>
            <w:vAlign w:val="center"/>
          </w:tcPr>
          <w:p w14:paraId="33A60961"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03C2A54F" w14:textId="1929E1EC" w:rsidR="00AB6031" w:rsidRPr="00910AFA" w:rsidRDefault="00AB6031" w:rsidP="00AB6031">
            <w:pPr>
              <w:rPr>
                <w:rFonts w:asciiTheme="minorHAnsi" w:hAnsiTheme="minorHAnsi" w:cstheme="minorHAnsi"/>
              </w:rPr>
            </w:pPr>
            <w:r w:rsidRPr="00910AFA">
              <w:rPr>
                <w:rFonts w:asciiTheme="minorHAnsi" w:hAnsiTheme="minorHAnsi" w:cstheme="minorHAnsi"/>
              </w:rPr>
              <w:t xml:space="preserve">Zapewnienie systemu </w:t>
            </w:r>
            <w:proofErr w:type="spellStart"/>
            <w:r w:rsidRPr="00910AFA">
              <w:rPr>
                <w:rFonts w:asciiTheme="minorHAnsi" w:hAnsiTheme="minorHAnsi" w:cstheme="minorHAnsi"/>
                <w:i/>
              </w:rPr>
              <w:t>HelpDesk</w:t>
            </w:r>
            <w:proofErr w:type="spellEnd"/>
            <w:r w:rsidRPr="00910AFA">
              <w:rPr>
                <w:rFonts w:asciiTheme="minorHAnsi" w:hAnsiTheme="minorHAnsi" w:cstheme="minorHAnsi"/>
              </w:rPr>
              <w:t xml:space="preserve"> w godz. 8.00 – 16.00 w dni robocze.</w:t>
            </w:r>
            <w:r w:rsidR="005548B7" w:rsidRPr="00910AFA">
              <w:rPr>
                <w:rFonts w:asciiTheme="minorHAnsi" w:hAnsiTheme="minorHAnsi" w:cstheme="minorHAnsi"/>
              </w:rPr>
              <w:t xml:space="preserve"> Dostarczenie instrukcji użytkowania wszystkich funkcji systemu.</w:t>
            </w:r>
          </w:p>
        </w:tc>
        <w:tc>
          <w:tcPr>
            <w:tcW w:w="2268" w:type="dxa"/>
            <w:shd w:val="clear" w:color="auto" w:fill="auto"/>
            <w:vAlign w:val="center"/>
          </w:tcPr>
          <w:p w14:paraId="5D4C7DB9" w14:textId="79BB372B"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AB6031" w:rsidRPr="00910AFA" w14:paraId="27751AA6" w14:textId="77777777" w:rsidTr="00897C52">
        <w:trPr>
          <w:jc w:val="center"/>
        </w:trPr>
        <w:tc>
          <w:tcPr>
            <w:tcW w:w="846" w:type="dxa"/>
            <w:shd w:val="clear" w:color="auto" w:fill="auto"/>
            <w:vAlign w:val="center"/>
          </w:tcPr>
          <w:p w14:paraId="30D0C7A1"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54873451" w14:textId="219D623E" w:rsidR="00AB6031" w:rsidRPr="00910AFA" w:rsidRDefault="00AB6031" w:rsidP="00AB6031">
            <w:pPr>
              <w:rPr>
                <w:rFonts w:asciiTheme="minorHAnsi" w:hAnsiTheme="minorHAnsi" w:cstheme="minorHAnsi"/>
              </w:rPr>
            </w:pPr>
            <w:r w:rsidRPr="00910AFA">
              <w:rPr>
                <w:rFonts w:asciiTheme="minorHAnsi" w:hAnsiTheme="minorHAnsi" w:cstheme="minorHAnsi"/>
                <w:iCs/>
              </w:rPr>
              <w:t xml:space="preserve">Awarie niekrytyczne – tj. sytuacja w której jedna z funkcjonalności systemu teleinformatycznego nie działa poprawnie, jednak nie zakłóca to wykonywania podstawowych zadań w </w:t>
            </w:r>
            <w:r w:rsidR="0042337D" w:rsidRPr="00910AFA">
              <w:rPr>
                <w:rFonts w:asciiTheme="minorHAnsi" w:hAnsiTheme="minorHAnsi" w:cstheme="minorHAnsi"/>
                <w:iCs/>
              </w:rPr>
              <w:t>systemie</w:t>
            </w:r>
            <w:r w:rsidRPr="00910AFA">
              <w:rPr>
                <w:rFonts w:asciiTheme="minorHAnsi" w:hAnsiTheme="minorHAnsi" w:cstheme="minorHAnsi"/>
                <w:iCs/>
              </w:rPr>
              <w:t xml:space="preserve"> przez Zamawiającego - Wymagany od Wykonawcy czas usunięcia awarii </w:t>
            </w:r>
            <w:r w:rsidR="003C1E9E" w:rsidRPr="00910AFA">
              <w:rPr>
                <w:rFonts w:asciiTheme="minorHAnsi" w:hAnsiTheme="minorHAnsi" w:cstheme="minorHAnsi"/>
                <w:iCs/>
              </w:rPr>
              <w:t xml:space="preserve">niekrytycznej - </w:t>
            </w:r>
            <w:r w:rsidRPr="00910AFA">
              <w:rPr>
                <w:rFonts w:asciiTheme="minorHAnsi" w:hAnsiTheme="minorHAnsi" w:cstheme="minorHAnsi"/>
                <w:iCs/>
              </w:rPr>
              <w:t xml:space="preserve">do </w:t>
            </w:r>
            <w:r w:rsidR="0042337D" w:rsidRPr="00910AFA">
              <w:rPr>
                <w:rFonts w:asciiTheme="minorHAnsi" w:hAnsiTheme="minorHAnsi" w:cstheme="minorHAnsi"/>
                <w:iCs/>
              </w:rPr>
              <w:t>10</w:t>
            </w:r>
            <w:r w:rsidRPr="00910AFA">
              <w:rPr>
                <w:rFonts w:asciiTheme="minorHAnsi" w:hAnsiTheme="minorHAnsi" w:cstheme="minorHAnsi"/>
                <w:iCs/>
              </w:rPr>
              <w:t xml:space="preserve"> dni od przesłania zgłoszenia wykonawcy.</w:t>
            </w:r>
          </w:p>
        </w:tc>
        <w:tc>
          <w:tcPr>
            <w:tcW w:w="2268" w:type="dxa"/>
            <w:shd w:val="clear" w:color="auto" w:fill="auto"/>
            <w:vAlign w:val="center"/>
          </w:tcPr>
          <w:p w14:paraId="61EEF68B" w14:textId="44ED8013"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AB6031" w:rsidRPr="00910AFA" w14:paraId="72A13CF5" w14:textId="77777777" w:rsidTr="00897C52">
        <w:trPr>
          <w:jc w:val="center"/>
        </w:trPr>
        <w:tc>
          <w:tcPr>
            <w:tcW w:w="846" w:type="dxa"/>
            <w:shd w:val="clear" w:color="auto" w:fill="auto"/>
            <w:vAlign w:val="center"/>
          </w:tcPr>
          <w:p w14:paraId="5CB5CD6B"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4750C849" w14:textId="59452070" w:rsidR="00AB6031" w:rsidRPr="00910AFA" w:rsidRDefault="00AB6031" w:rsidP="00AB6031">
            <w:pPr>
              <w:suppressAutoHyphens/>
              <w:autoSpaceDN w:val="0"/>
              <w:jc w:val="both"/>
              <w:textAlignment w:val="baseline"/>
              <w:rPr>
                <w:rFonts w:asciiTheme="minorHAnsi" w:hAnsiTheme="minorHAnsi" w:cstheme="minorHAnsi"/>
                <w:iCs/>
              </w:rPr>
            </w:pPr>
            <w:r w:rsidRPr="00910AFA">
              <w:rPr>
                <w:rFonts w:asciiTheme="minorHAnsi" w:hAnsiTheme="minorHAnsi" w:cstheme="minorHAnsi"/>
                <w:iCs/>
              </w:rPr>
              <w:t xml:space="preserve">Awarie krytyczne – tj. sytuacja w której nie jest możliwe korzystanie z całości lub podstawowych funkcjonalności systemu teleinformatycznego – Wymagany od Wykonawcy czas usunięcia awarii </w:t>
            </w:r>
            <w:r w:rsidR="003C1E9E" w:rsidRPr="00910AFA">
              <w:rPr>
                <w:rFonts w:asciiTheme="minorHAnsi" w:hAnsiTheme="minorHAnsi" w:cstheme="minorHAnsi"/>
                <w:iCs/>
              </w:rPr>
              <w:t xml:space="preserve">krytycznej </w:t>
            </w:r>
            <w:r w:rsidRPr="00910AFA">
              <w:rPr>
                <w:rFonts w:asciiTheme="minorHAnsi" w:hAnsiTheme="minorHAnsi" w:cstheme="minorHAnsi"/>
                <w:iCs/>
              </w:rPr>
              <w:t>do 24 godzin od przesłania zgłoszenia wykonawcy</w:t>
            </w:r>
          </w:p>
          <w:p w14:paraId="45967B1B" w14:textId="23208EA9" w:rsidR="00AB6031" w:rsidRPr="00910AFA" w:rsidRDefault="00AB6031" w:rsidP="00AB6031">
            <w:pPr>
              <w:rPr>
                <w:rFonts w:asciiTheme="minorHAnsi" w:hAnsiTheme="minorHAnsi" w:cstheme="minorHAnsi"/>
              </w:rPr>
            </w:pPr>
            <w:r w:rsidRPr="00910AFA">
              <w:rPr>
                <w:rFonts w:asciiTheme="minorHAnsi" w:hAnsiTheme="minorHAnsi" w:cstheme="minorHAnsi"/>
              </w:rPr>
              <w:t xml:space="preserve">Czas reakcji </w:t>
            </w:r>
            <w:r w:rsidR="003C1E9E" w:rsidRPr="00910AFA">
              <w:rPr>
                <w:rFonts w:asciiTheme="minorHAnsi" w:hAnsiTheme="minorHAnsi" w:cstheme="minorHAnsi"/>
              </w:rPr>
              <w:t xml:space="preserve">na zgłoszenie - </w:t>
            </w:r>
            <w:r w:rsidRPr="00910AFA">
              <w:rPr>
                <w:rFonts w:asciiTheme="minorHAnsi" w:hAnsiTheme="minorHAnsi" w:cstheme="minorHAnsi"/>
              </w:rPr>
              <w:t>3</w:t>
            </w:r>
            <w:r w:rsidR="003C1E9E" w:rsidRPr="00910AFA">
              <w:rPr>
                <w:rFonts w:asciiTheme="minorHAnsi" w:hAnsiTheme="minorHAnsi" w:cstheme="minorHAnsi"/>
              </w:rPr>
              <w:t xml:space="preserve"> godziny dla zgłoszenia przekazanego</w:t>
            </w:r>
            <w:r w:rsidRPr="00910AFA">
              <w:rPr>
                <w:rFonts w:asciiTheme="minorHAnsi" w:hAnsiTheme="minorHAnsi" w:cstheme="minorHAnsi"/>
              </w:rPr>
              <w:t xml:space="preserve"> w godz. </w:t>
            </w:r>
            <w:r w:rsidR="003C1E9E" w:rsidRPr="00910AFA">
              <w:rPr>
                <w:rFonts w:asciiTheme="minorHAnsi" w:hAnsiTheme="minorHAnsi" w:cstheme="minorHAnsi"/>
              </w:rPr>
              <w:t>8</w:t>
            </w:r>
            <w:r w:rsidRPr="00910AFA">
              <w:rPr>
                <w:rFonts w:asciiTheme="minorHAnsi" w:hAnsiTheme="minorHAnsi" w:cstheme="minorHAnsi"/>
              </w:rPr>
              <w:t>.00-1</w:t>
            </w:r>
            <w:r w:rsidR="003C1E9E" w:rsidRPr="00910AFA">
              <w:rPr>
                <w:rFonts w:asciiTheme="minorHAnsi" w:hAnsiTheme="minorHAnsi" w:cstheme="minorHAnsi"/>
              </w:rPr>
              <w:t>2</w:t>
            </w:r>
            <w:r w:rsidRPr="00910AFA">
              <w:rPr>
                <w:rFonts w:asciiTheme="minorHAnsi" w:hAnsiTheme="minorHAnsi" w:cstheme="minorHAnsi"/>
              </w:rPr>
              <w:t>.00</w:t>
            </w:r>
            <w:r w:rsidR="003C1E9E" w:rsidRPr="00910AFA">
              <w:rPr>
                <w:rFonts w:asciiTheme="minorHAnsi" w:hAnsiTheme="minorHAnsi" w:cstheme="minorHAnsi"/>
              </w:rPr>
              <w:t>, w dniu roboczym.</w:t>
            </w:r>
          </w:p>
        </w:tc>
        <w:tc>
          <w:tcPr>
            <w:tcW w:w="2268" w:type="dxa"/>
            <w:shd w:val="clear" w:color="auto" w:fill="auto"/>
            <w:vAlign w:val="center"/>
          </w:tcPr>
          <w:p w14:paraId="38FD909A" w14:textId="66573968"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AB6031" w:rsidRPr="00910AFA" w14:paraId="7C15304B" w14:textId="77777777" w:rsidTr="00897C52">
        <w:trPr>
          <w:jc w:val="center"/>
        </w:trPr>
        <w:tc>
          <w:tcPr>
            <w:tcW w:w="846" w:type="dxa"/>
            <w:shd w:val="clear" w:color="auto" w:fill="auto"/>
            <w:vAlign w:val="center"/>
          </w:tcPr>
          <w:p w14:paraId="5100CA22"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64E60134" w14:textId="0163C618" w:rsidR="00AB6031" w:rsidRPr="00910AFA" w:rsidRDefault="00AB6031" w:rsidP="00AB6031">
            <w:pPr>
              <w:rPr>
                <w:rFonts w:asciiTheme="minorHAnsi" w:hAnsiTheme="minorHAnsi" w:cstheme="minorHAnsi"/>
                <w:iCs/>
              </w:rPr>
            </w:pPr>
            <w:r w:rsidRPr="00910AFA">
              <w:rPr>
                <w:rFonts w:asciiTheme="minorHAnsi" w:hAnsiTheme="minorHAnsi" w:cstheme="minorHAnsi"/>
                <w:iCs/>
              </w:rPr>
              <w:t xml:space="preserve">Możliwość </w:t>
            </w:r>
            <w:r w:rsidR="00791943" w:rsidRPr="00910AFA">
              <w:rPr>
                <w:rFonts w:asciiTheme="minorHAnsi" w:hAnsiTheme="minorHAnsi" w:cstheme="minorHAnsi"/>
                <w:iCs/>
              </w:rPr>
              <w:t xml:space="preserve">uruchomienia systemu </w:t>
            </w:r>
            <w:r w:rsidR="00CE7B5C" w:rsidRPr="00910AFA">
              <w:rPr>
                <w:rFonts w:asciiTheme="minorHAnsi" w:hAnsiTheme="minorHAnsi" w:cstheme="minorHAnsi"/>
                <w:iCs/>
              </w:rPr>
              <w:t>u</w:t>
            </w:r>
            <w:r w:rsidR="00791943" w:rsidRPr="00910AFA">
              <w:rPr>
                <w:rFonts w:asciiTheme="minorHAnsi" w:hAnsiTheme="minorHAnsi" w:cstheme="minorHAnsi"/>
                <w:iCs/>
              </w:rPr>
              <w:t xml:space="preserve"> Zamawiającego (a</w:t>
            </w:r>
            <w:r w:rsidR="00D80E3C" w:rsidRPr="00910AFA">
              <w:rPr>
                <w:rFonts w:asciiTheme="minorHAnsi" w:hAnsiTheme="minorHAnsi" w:cstheme="minorHAnsi"/>
                <w:iCs/>
              </w:rPr>
              <w:t>n</w:t>
            </w:r>
            <w:r w:rsidR="00791943" w:rsidRPr="00910AFA">
              <w:rPr>
                <w:rFonts w:asciiTheme="minorHAnsi" w:hAnsiTheme="minorHAnsi" w:cstheme="minorHAnsi"/>
                <w:iCs/>
              </w:rPr>
              <w:t>g. on-</w:t>
            </w:r>
            <w:proofErr w:type="spellStart"/>
            <w:r w:rsidR="00791943" w:rsidRPr="00910AFA">
              <w:rPr>
                <w:rFonts w:asciiTheme="minorHAnsi" w:hAnsiTheme="minorHAnsi" w:cstheme="minorHAnsi"/>
                <w:iCs/>
              </w:rPr>
              <w:t>premissis</w:t>
            </w:r>
            <w:proofErr w:type="spellEnd"/>
            <w:r w:rsidR="00791943" w:rsidRPr="00910AFA">
              <w:rPr>
                <w:rFonts w:asciiTheme="minorHAnsi" w:hAnsiTheme="minorHAnsi" w:cstheme="minorHAnsi"/>
                <w:iCs/>
              </w:rPr>
              <w:t>) lub na zasobach Wykonawcy tak aby możliwe było uwierzytelnianie użytkowników systemem kont Zamawiającego. Zamawiający dopuszcza uwierzytelnianie przez systemy CAS dostępny w IBB PAN.</w:t>
            </w:r>
          </w:p>
          <w:p w14:paraId="26574D60" w14:textId="0D631C67" w:rsidR="00D80E3C" w:rsidRPr="00910AFA" w:rsidRDefault="00D80E3C" w:rsidP="00AB6031">
            <w:pPr>
              <w:rPr>
                <w:rFonts w:asciiTheme="minorHAnsi" w:hAnsiTheme="minorHAnsi" w:cstheme="minorHAnsi"/>
              </w:rPr>
            </w:pPr>
            <w:r w:rsidRPr="00910AFA">
              <w:rPr>
                <w:rFonts w:asciiTheme="minorHAnsi" w:hAnsiTheme="minorHAnsi" w:cstheme="minorHAnsi"/>
              </w:rPr>
              <w:t xml:space="preserve">W przypadku uruchomienia systemu na zasobach Wykonawcy, zapewni </w:t>
            </w:r>
            <w:r w:rsidR="001F1CC8" w:rsidRPr="00910AFA">
              <w:rPr>
                <w:rFonts w:asciiTheme="minorHAnsi" w:hAnsiTheme="minorHAnsi" w:cstheme="minorHAnsi"/>
              </w:rPr>
              <w:t xml:space="preserve">on </w:t>
            </w:r>
            <w:r w:rsidRPr="00910AFA">
              <w:rPr>
                <w:rFonts w:asciiTheme="minorHAnsi" w:hAnsiTheme="minorHAnsi" w:cstheme="minorHAnsi"/>
              </w:rPr>
              <w:t>stały adres IP (IPv4)</w:t>
            </w:r>
            <w:r w:rsidR="001F1CC8" w:rsidRPr="00910AFA">
              <w:rPr>
                <w:rFonts w:asciiTheme="minorHAnsi" w:hAnsiTheme="minorHAnsi" w:cstheme="minorHAnsi"/>
              </w:rPr>
              <w:t>, z którego  będą wysyłane zapytania do CAS w IBB PAN.</w:t>
            </w:r>
          </w:p>
        </w:tc>
        <w:tc>
          <w:tcPr>
            <w:tcW w:w="2268" w:type="dxa"/>
            <w:shd w:val="clear" w:color="auto" w:fill="auto"/>
            <w:vAlign w:val="center"/>
          </w:tcPr>
          <w:p w14:paraId="7E40193D" w14:textId="3B424930"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AB6031" w:rsidRPr="00910AFA" w14:paraId="1EA03A45" w14:textId="77777777" w:rsidTr="00897C52">
        <w:trPr>
          <w:jc w:val="center"/>
        </w:trPr>
        <w:tc>
          <w:tcPr>
            <w:tcW w:w="846" w:type="dxa"/>
            <w:shd w:val="clear" w:color="auto" w:fill="auto"/>
            <w:vAlign w:val="center"/>
          </w:tcPr>
          <w:p w14:paraId="377D48D9"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5C608BEA" w14:textId="6F9C2909" w:rsidR="00AB6031" w:rsidRPr="00910AFA" w:rsidRDefault="00AB6031" w:rsidP="00AB6031">
            <w:pPr>
              <w:rPr>
                <w:rFonts w:asciiTheme="minorHAnsi" w:hAnsiTheme="minorHAnsi" w:cstheme="minorHAnsi"/>
              </w:rPr>
            </w:pPr>
            <w:r w:rsidRPr="00910AFA">
              <w:rPr>
                <w:rFonts w:asciiTheme="minorHAnsi" w:hAnsiTheme="minorHAnsi" w:cstheme="minorHAnsi"/>
                <w:color w:val="000000"/>
              </w:rPr>
              <w:t>Dostępność systemu teleinformatycznego na poziomie 99,9% w skali roku</w:t>
            </w:r>
            <w:r w:rsidR="00D80E3C" w:rsidRPr="00910AFA">
              <w:rPr>
                <w:rFonts w:asciiTheme="minorHAnsi" w:hAnsiTheme="minorHAnsi" w:cstheme="minorHAnsi"/>
                <w:color w:val="000000"/>
              </w:rPr>
              <w:t>, z wyłączeniem ustalonych z Zamawiającym przerw serwisowych.</w:t>
            </w:r>
            <w:r w:rsidRPr="00910AFA">
              <w:rPr>
                <w:rFonts w:asciiTheme="minorHAnsi" w:hAnsiTheme="minorHAnsi" w:cstheme="minorHAnsi"/>
                <w:color w:val="000000"/>
              </w:rPr>
              <w:t xml:space="preserve"> </w:t>
            </w:r>
          </w:p>
        </w:tc>
        <w:tc>
          <w:tcPr>
            <w:tcW w:w="2268" w:type="dxa"/>
            <w:shd w:val="clear" w:color="auto" w:fill="auto"/>
            <w:vAlign w:val="center"/>
          </w:tcPr>
          <w:p w14:paraId="7EE47D1A" w14:textId="6E57E7D4"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AB6031" w:rsidRPr="00910AFA" w14:paraId="0E710E37" w14:textId="77777777" w:rsidTr="00897C52">
        <w:trPr>
          <w:jc w:val="center"/>
        </w:trPr>
        <w:tc>
          <w:tcPr>
            <w:tcW w:w="846" w:type="dxa"/>
            <w:shd w:val="clear" w:color="auto" w:fill="auto"/>
            <w:vAlign w:val="center"/>
          </w:tcPr>
          <w:p w14:paraId="4712F174"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3CC5C143" w14:textId="0F6A8AE8" w:rsidR="00AB6031" w:rsidRPr="00910AFA" w:rsidRDefault="00AB6031" w:rsidP="00AB6031">
            <w:pPr>
              <w:rPr>
                <w:rFonts w:asciiTheme="minorHAnsi" w:hAnsiTheme="minorHAnsi" w:cstheme="minorHAnsi"/>
              </w:rPr>
            </w:pPr>
            <w:r w:rsidRPr="00910AFA">
              <w:rPr>
                <w:rFonts w:asciiTheme="minorHAnsi" w:hAnsiTheme="minorHAnsi" w:cstheme="minorHAnsi"/>
                <w:color w:val="0D0D0D" w:themeColor="text1" w:themeTint="F2"/>
              </w:rPr>
              <w:t>Zapewnienie bezpieczeństwa usługi poprzez, tak aby usługa</w:t>
            </w:r>
            <w:r w:rsidR="00791943" w:rsidRPr="00910AFA">
              <w:rPr>
                <w:rFonts w:asciiTheme="minorHAnsi" w:hAnsiTheme="minorHAnsi" w:cstheme="minorHAnsi"/>
                <w:color w:val="0D0D0D" w:themeColor="text1" w:themeTint="F2"/>
              </w:rPr>
              <w:t xml:space="preserve"> i technologie składowe</w:t>
            </w:r>
            <w:r w:rsidRPr="00910AFA">
              <w:rPr>
                <w:rFonts w:asciiTheme="minorHAnsi" w:hAnsiTheme="minorHAnsi" w:cstheme="minorHAnsi"/>
                <w:color w:val="0D0D0D" w:themeColor="text1" w:themeTint="F2"/>
              </w:rPr>
              <w:t xml:space="preserve"> nie </w:t>
            </w:r>
            <w:r w:rsidR="00791943" w:rsidRPr="00910AFA">
              <w:rPr>
                <w:rFonts w:asciiTheme="minorHAnsi" w:hAnsiTheme="minorHAnsi" w:cstheme="minorHAnsi"/>
                <w:color w:val="0D0D0D" w:themeColor="text1" w:themeTint="F2"/>
              </w:rPr>
              <w:t xml:space="preserve">miały </w:t>
            </w:r>
            <w:r w:rsidRPr="00910AFA">
              <w:rPr>
                <w:rFonts w:asciiTheme="minorHAnsi" w:hAnsiTheme="minorHAnsi" w:cstheme="minorHAnsi"/>
                <w:color w:val="0D0D0D" w:themeColor="text1" w:themeTint="F2"/>
              </w:rPr>
              <w:t xml:space="preserve">żadnych </w:t>
            </w:r>
            <w:r w:rsidR="00791943" w:rsidRPr="00910AFA">
              <w:rPr>
                <w:rFonts w:asciiTheme="minorHAnsi" w:hAnsiTheme="minorHAnsi" w:cstheme="minorHAnsi"/>
                <w:color w:val="0D0D0D" w:themeColor="text1" w:themeTint="F2"/>
              </w:rPr>
              <w:t xml:space="preserve">znanych </w:t>
            </w:r>
            <w:r w:rsidRPr="00910AFA">
              <w:rPr>
                <w:rFonts w:asciiTheme="minorHAnsi" w:hAnsiTheme="minorHAnsi" w:cstheme="minorHAnsi"/>
                <w:color w:val="0D0D0D" w:themeColor="text1" w:themeTint="F2"/>
              </w:rPr>
              <w:t xml:space="preserve">podatności </w:t>
            </w:r>
            <w:r w:rsidR="00791943" w:rsidRPr="00910AFA">
              <w:rPr>
                <w:rFonts w:asciiTheme="minorHAnsi" w:hAnsiTheme="minorHAnsi" w:cstheme="minorHAnsi"/>
                <w:color w:val="0D0D0D" w:themeColor="text1" w:themeTint="F2"/>
              </w:rPr>
              <w:t xml:space="preserve">bezpieczeństwa </w:t>
            </w:r>
            <w:r w:rsidRPr="00910AFA">
              <w:rPr>
                <w:rFonts w:asciiTheme="minorHAnsi" w:hAnsiTheme="minorHAnsi" w:cstheme="minorHAnsi"/>
                <w:color w:val="0D0D0D" w:themeColor="text1" w:themeTint="F2"/>
              </w:rPr>
              <w:t>(CVE)</w:t>
            </w:r>
            <w:r w:rsidR="00791943" w:rsidRPr="00910AFA">
              <w:rPr>
                <w:rFonts w:asciiTheme="minorHAnsi" w:hAnsiTheme="minorHAnsi" w:cstheme="minorHAnsi"/>
                <w:color w:val="0D0D0D" w:themeColor="text1" w:themeTint="F2"/>
              </w:rPr>
              <w:t>.</w:t>
            </w:r>
            <w:r w:rsidRPr="00910AFA">
              <w:rPr>
                <w:rFonts w:asciiTheme="minorHAnsi" w:hAnsiTheme="minorHAnsi" w:cstheme="minorHAnsi"/>
                <w:color w:val="0D0D0D" w:themeColor="text1" w:themeTint="F2"/>
              </w:rPr>
              <w:t xml:space="preserve"> </w:t>
            </w:r>
            <w:r w:rsidR="00791943" w:rsidRPr="00910AFA">
              <w:rPr>
                <w:rFonts w:asciiTheme="minorHAnsi" w:hAnsiTheme="minorHAnsi" w:cstheme="minorHAnsi"/>
                <w:color w:val="0D0D0D" w:themeColor="text1" w:themeTint="F2"/>
              </w:rPr>
              <w:t xml:space="preserve">Dla CVE o opublikowanych rozwiązaniach Zamawiający oczekuje wdrożenia opisanych rozwiązań/aktualizacji. Dla CVE bez opublikowanych metod </w:t>
            </w:r>
            <w:proofErr w:type="spellStart"/>
            <w:r w:rsidR="00791943" w:rsidRPr="00910AFA">
              <w:rPr>
                <w:rFonts w:asciiTheme="minorHAnsi" w:hAnsiTheme="minorHAnsi" w:cstheme="minorHAnsi"/>
                <w:color w:val="0D0D0D" w:themeColor="text1" w:themeTint="F2"/>
              </w:rPr>
              <w:t>remediowania</w:t>
            </w:r>
            <w:proofErr w:type="spellEnd"/>
            <w:r w:rsidR="00791943" w:rsidRPr="00910AFA">
              <w:rPr>
                <w:rFonts w:asciiTheme="minorHAnsi" w:hAnsiTheme="minorHAnsi" w:cstheme="minorHAnsi"/>
                <w:color w:val="0D0D0D" w:themeColor="text1" w:themeTint="F2"/>
              </w:rPr>
              <w:t>, Zamawiający oczekuje wdrożenia rozwiązań tymczasowych.</w:t>
            </w:r>
            <w:r w:rsidR="000B0A30" w:rsidRPr="00910AFA">
              <w:rPr>
                <w:rFonts w:asciiTheme="minorHAnsi" w:hAnsiTheme="minorHAnsi" w:cstheme="minorHAnsi"/>
                <w:color w:val="0D0D0D" w:themeColor="text1" w:themeTint="F2"/>
              </w:rPr>
              <w:t xml:space="preserve"> </w:t>
            </w:r>
            <w:r w:rsidR="00791943" w:rsidRPr="00910AFA">
              <w:rPr>
                <w:rFonts w:asciiTheme="minorHAnsi" w:hAnsiTheme="minorHAnsi" w:cstheme="minorHAnsi"/>
                <w:color w:val="0D0D0D" w:themeColor="text1" w:themeTint="F2"/>
              </w:rPr>
              <w:t xml:space="preserve">Czas usunięcia </w:t>
            </w:r>
            <w:r w:rsidRPr="00910AFA">
              <w:rPr>
                <w:rFonts w:asciiTheme="minorHAnsi" w:hAnsiTheme="minorHAnsi" w:cstheme="minorHAnsi"/>
                <w:color w:val="0D0D0D" w:themeColor="text1" w:themeTint="F2"/>
              </w:rPr>
              <w:lastRenderedPageBreak/>
              <w:t>podatności o</w:t>
            </w:r>
            <w:r w:rsidR="000B0A30" w:rsidRPr="00910AFA">
              <w:rPr>
                <w:rFonts w:asciiTheme="minorHAnsi" w:hAnsiTheme="minorHAnsi" w:cstheme="minorHAnsi"/>
                <w:color w:val="0D0D0D" w:themeColor="text1" w:themeTint="F2"/>
              </w:rPr>
              <w:t xml:space="preserve"> ocenie punktowej</w:t>
            </w:r>
            <w:r w:rsidR="00791943" w:rsidRPr="00910AFA">
              <w:rPr>
                <w:rFonts w:asciiTheme="minorHAnsi" w:hAnsiTheme="minorHAnsi" w:cstheme="minorHAnsi"/>
                <w:color w:val="0D0D0D" w:themeColor="text1" w:themeTint="F2"/>
              </w:rPr>
              <w:t xml:space="preserve"> </w:t>
            </w:r>
            <w:r w:rsidRPr="00910AFA">
              <w:rPr>
                <w:rFonts w:asciiTheme="minorHAnsi" w:hAnsiTheme="minorHAnsi" w:cstheme="minorHAnsi"/>
                <w:color w:val="0D0D0D" w:themeColor="text1" w:themeTint="F2"/>
              </w:rPr>
              <w:t xml:space="preserve">CVSS </w:t>
            </w:r>
            <w:r w:rsidR="00791943" w:rsidRPr="00910AFA">
              <w:rPr>
                <w:rFonts w:asciiTheme="minorHAnsi" w:hAnsiTheme="minorHAnsi" w:cstheme="minorHAnsi"/>
                <w:color w:val="0D0D0D" w:themeColor="text1" w:themeTint="F2"/>
              </w:rPr>
              <w:t>(</w:t>
            </w:r>
            <w:r w:rsidR="000B0A30" w:rsidRPr="00910AFA">
              <w:rPr>
                <w:rFonts w:asciiTheme="minorHAnsi" w:hAnsiTheme="minorHAnsi" w:cstheme="minorHAnsi"/>
                <w:color w:val="0D0D0D" w:themeColor="text1" w:themeTint="F2"/>
              </w:rPr>
              <w:t xml:space="preserve">w </w:t>
            </w:r>
            <w:r w:rsidRPr="00910AFA">
              <w:rPr>
                <w:rFonts w:asciiTheme="minorHAnsi" w:hAnsiTheme="minorHAnsi" w:cstheme="minorHAnsi"/>
                <w:color w:val="0D0D0D" w:themeColor="text1" w:themeTint="F2"/>
              </w:rPr>
              <w:t>wersj</w:t>
            </w:r>
            <w:r w:rsidR="000B0A30" w:rsidRPr="00910AFA">
              <w:rPr>
                <w:rFonts w:asciiTheme="minorHAnsi" w:hAnsiTheme="minorHAnsi" w:cstheme="minorHAnsi"/>
                <w:color w:val="0D0D0D" w:themeColor="text1" w:themeTint="F2"/>
              </w:rPr>
              <w:t>i</w:t>
            </w:r>
            <w:r w:rsidRPr="00910AFA">
              <w:rPr>
                <w:rFonts w:asciiTheme="minorHAnsi" w:hAnsiTheme="minorHAnsi" w:cstheme="minorHAnsi"/>
                <w:color w:val="0D0D0D" w:themeColor="text1" w:themeTint="F2"/>
              </w:rPr>
              <w:t xml:space="preserve"> 3.1</w:t>
            </w:r>
            <w:r w:rsidR="00791943" w:rsidRPr="00910AFA">
              <w:rPr>
                <w:rFonts w:asciiTheme="minorHAnsi" w:hAnsiTheme="minorHAnsi" w:cstheme="minorHAnsi"/>
                <w:color w:val="0D0D0D" w:themeColor="text1" w:themeTint="F2"/>
              </w:rPr>
              <w:t>)</w:t>
            </w:r>
            <w:r w:rsidRPr="00910AFA">
              <w:rPr>
                <w:rFonts w:asciiTheme="minorHAnsi" w:hAnsiTheme="minorHAnsi" w:cstheme="minorHAnsi"/>
                <w:color w:val="0D0D0D" w:themeColor="text1" w:themeTint="F2"/>
              </w:rPr>
              <w:t xml:space="preserve"> powyżej 8.0</w:t>
            </w:r>
            <w:r w:rsidR="00791943" w:rsidRPr="00910AFA">
              <w:rPr>
                <w:rFonts w:asciiTheme="minorHAnsi" w:hAnsiTheme="minorHAnsi" w:cstheme="minorHAnsi"/>
                <w:color w:val="0D0D0D" w:themeColor="text1" w:themeTint="F2"/>
              </w:rPr>
              <w:t>:</w:t>
            </w:r>
            <w:r w:rsidRPr="00910AFA">
              <w:rPr>
                <w:rFonts w:asciiTheme="minorHAnsi" w:hAnsiTheme="minorHAnsi" w:cstheme="minorHAnsi"/>
                <w:color w:val="0D0D0D" w:themeColor="text1" w:themeTint="F2"/>
              </w:rPr>
              <w:t xml:space="preserve"> 3 dni, pozostałych</w:t>
            </w:r>
            <w:r w:rsidR="00791943" w:rsidRPr="00910AFA">
              <w:rPr>
                <w:rFonts w:asciiTheme="minorHAnsi" w:hAnsiTheme="minorHAnsi" w:cstheme="minorHAnsi"/>
                <w:color w:val="0D0D0D" w:themeColor="text1" w:themeTint="F2"/>
              </w:rPr>
              <w:t>:</w:t>
            </w:r>
            <w:r w:rsidRPr="00910AFA">
              <w:rPr>
                <w:rFonts w:asciiTheme="minorHAnsi" w:hAnsiTheme="minorHAnsi" w:cstheme="minorHAnsi"/>
                <w:color w:val="0D0D0D" w:themeColor="text1" w:themeTint="F2"/>
              </w:rPr>
              <w:t xml:space="preserve"> 14 dni.</w:t>
            </w:r>
          </w:p>
        </w:tc>
        <w:tc>
          <w:tcPr>
            <w:tcW w:w="2268" w:type="dxa"/>
            <w:shd w:val="clear" w:color="auto" w:fill="auto"/>
            <w:vAlign w:val="center"/>
          </w:tcPr>
          <w:p w14:paraId="0994042E" w14:textId="3D65B1CB"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lastRenderedPageBreak/>
              <w:t>Spełnia/Nie spełnia</w:t>
            </w:r>
          </w:p>
        </w:tc>
      </w:tr>
      <w:tr w:rsidR="00AB6031" w:rsidRPr="00910AFA" w14:paraId="6FE9B54C" w14:textId="77777777" w:rsidTr="00897C52">
        <w:trPr>
          <w:jc w:val="center"/>
        </w:trPr>
        <w:tc>
          <w:tcPr>
            <w:tcW w:w="846" w:type="dxa"/>
            <w:shd w:val="clear" w:color="auto" w:fill="auto"/>
            <w:vAlign w:val="center"/>
          </w:tcPr>
          <w:p w14:paraId="1DABEC2A"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678FC107" w14:textId="256DF2EA" w:rsidR="00AB6031" w:rsidRPr="00910AFA" w:rsidRDefault="00AB6031" w:rsidP="00AB6031">
            <w:pPr>
              <w:rPr>
                <w:rFonts w:asciiTheme="minorHAnsi" w:hAnsiTheme="minorHAnsi" w:cstheme="minorHAnsi"/>
              </w:rPr>
            </w:pPr>
            <w:r w:rsidRPr="00910AFA">
              <w:rPr>
                <w:rFonts w:asciiTheme="minorHAnsi" w:hAnsiTheme="minorHAnsi" w:cstheme="minorHAnsi"/>
                <w:color w:val="000000"/>
              </w:rPr>
              <w:t>Wszystkie moduły oprogramowania zapewniają możliwość eksportu danych do formatu .xls lub .</w:t>
            </w:r>
            <w:proofErr w:type="spellStart"/>
            <w:r w:rsidRPr="00910AFA">
              <w:rPr>
                <w:rFonts w:asciiTheme="minorHAnsi" w:hAnsiTheme="minorHAnsi" w:cstheme="minorHAnsi"/>
                <w:color w:val="000000"/>
              </w:rPr>
              <w:t>xlsx</w:t>
            </w:r>
            <w:proofErr w:type="spellEnd"/>
            <w:r w:rsidRPr="00910AFA">
              <w:rPr>
                <w:rFonts w:asciiTheme="minorHAnsi" w:hAnsiTheme="minorHAnsi" w:cstheme="minorHAnsi"/>
                <w:color w:val="000000"/>
              </w:rPr>
              <w:t xml:space="preserve"> i </w:t>
            </w:r>
            <w:proofErr w:type="spellStart"/>
            <w:r w:rsidRPr="00910AFA">
              <w:rPr>
                <w:rFonts w:asciiTheme="minorHAnsi" w:hAnsiTheme="minorHAnsi" w:cstheme="minorHAnsi"/>
                <w:color w:val="000000"/>
              </w:rPr>
              <w:t>csv</w:t>
            </w:r>
            <w:proofErr w:type="spellEnd"/>
            <w:r w:rsidRPr="00910AFA">
              <w:rPr>
                <w:rFonts w:asciiTheme="minorHAnsi" w:hAnsiTheme="minorHAnsi" w:cstheme="minorHAnsi"/>
                <w:color w:val="000000"/>
              </w:rPr>
              <w:t>.</w:t>
            </w:r>
          </w:p>
        </w:tc>
        <w:tc>
          <w:tcPr>
            <w:tcW w:w="2268" w:type="dxa"/>
            <w:shd w:val="clear" w:color="auto" w:fill="auto"/>
            <w:vAlign w:val="center"/>
          </w:tcPr>
          <w:p w14:paraId="10ED051C" w14:textId="1E4000F5"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AB6031" w:rsidRPr="00910AFA" w14:paraId="5CB5C927" w14:textId="77777777" w:rsidTr="00897C52">
        <w:trPr>
          <w:trHeight w:val="700"/>
          <w:jc w:val="center"/>
        </w:trPr>
        <w:tc>
          <w:tcPr>
            <w:tcW w:w="846" w:type="dxa"/>
            <w:shd w:val="clear" w:color="auto" w:fill="auto"/>
            <w:vAlign w:val="center"/>
          </w:tcPr>
          <w:p w14:paraId="46FDB00F" w14:textId="77777777" w:rsidR="00AB6031" w:rsidRPr="00910AFA" w:rsidRDefault="00AB6031" w:rsidP="00AB6031">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0D57F968" w14:textId="4B6147D2" w:rsidR="00AB6031" w:rsidRPr="00910AFA" w:rsidRDefault="00AB6031" w:rsidP="00AB6031">
            <w:pPr>
              <w:rPr>
                <w:rFonts w:asciiTheme="minorHAnsi" w:hAnsiTheme="minorHAnsi" w:cstheme="minorHAnsi"/>
              </w:rPr>
            </w:pPr>
            <w:r w:rsidRPr="00910AFA">
              <w:rPr>
                <w:rFonts w:asciiTheme="minorHAnsi" w:hAnsiTheme="minorHAnsi" w:cstheme="minorHAnsi"/>
              </w:rPr>
              <w:t>System zapewnia obsługę przez stronę www.</w:t>
            </w:r>
            <w:r w:rsidR="00CE7B5C" w:rsidRPr="00910AFA">
              <w:rPr>
                <w:rFonts w:asciiTheme="minorHAnsi" w:hAnsiTheme="minorHAnsi" w:cstheme="minorHAnsi"/>
              </w:rPr>
              <w:t xml:space="preserve"> </w:t>
            </w:r>
            <w:r w:rsidR="00665429" w:rsidRPr="00910AFA">
              <w:rPr>
                <w:rFonts w:asciiTheme="minorHAnsi" w:hAnsiTheme="minorHAnsi" w:cstheme="minorHAnsi"/>
              </w:rPr>
              <w:t>Zamawiający planuje działanie usługi w domenie ibb.waw.pl,</w:t>
            </w:r>
            <w:r w:rsidR="00CE7B5C" w:rsidRPr="00910AFA">
              <w:rPr>
                <w:rFonts w:asciiTheme="minorHAnsi" w:hAnsiTheme="minorHAnsi" w:cstheme="minorHAnsi"/>
              </w:rPr>
              <w:t xml:space="preserve"> pod adresem doctoral-office.ibb.waw.pl</w:t>
            </w:r>
            <w:r w:rsidR="00665429" w:rsidRPr="00910AFA">
              <w:rPr>
                <w:rFonts w:asciiTheme="minorHAnsi" w:hAnsiTheme="minorHAnsi" w:cstheme="minorHAnsi"/>
              </w:rPr>
              <w:t xml:space="preserve">. </w:t>
            </w:r>
          </w:p>
        </w:tc>
        <w:tc>
          <w:tcPr>
            <w:tcW w:w="2268" w:type="dxa"/>
            <w:shd w:val="clear" w:color="auto" w:fill="auto"/>
            <w:vAlign w:val="center"/>
          </w:tcPr>
          <w:p w14:paraId="0307C8FA" w14:textId="52148219" w:rsidR="00AB6031" w:rsidRPr="00910AFA" w:rsidRDefault="00AB6031" w:rsidP="00AB6031">
            <w:pPr>
              <w:jc w:val="both"/>
              <w:rPr>
                <w:rFonts w:asciiTheme="minorHAnsi" w:hAnsiTheme="minorHAnsi" w:cstheme="minorHAnsi"/>
                <w:b/>
                <w:bCs/>
                <w:i/>
              </w:rPr>
            </w:pPr>
            <w:r w:rsidRPr="00910AFA">
              <w:rPr>
                <w:rFonts w:asciiTheme="minorHAnsi" w:hAnsiTheme="minorHAnsi" w:cstheme="minorHAnsi"/>
                <w:b/>
                <w:bCs/>
              </w:rPr>
              <w:t>Spełnia/Nie spełnia</w:t>
            </w:r>
          </w:p>
        </w:tc>
      </w:tr>
      <w:tr w:rsidR="001F1CC8" w:rsidRPr="00910AFA" w14:paraId="70E77513" w14:textId="77777777" w:rsidTr="00897C52">
        <w:trPr>
          <w:trHeight w:val="700"/>
          <w:jc w:val="center"/>
        </w:trPr>
        <w:tc>
          <w:tcPr>
            <w:tcW w:w="846" w:type="dxa"/>
            <w:shd w:val="clear" w:color="auto" w:fill="auto"/>
            <w:vAlign w:val="center"/>
          </w:tcPr>
          <w:p w14:paraId="0603C334"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59644555" w14:textId="0C92DB2D" w:rsidR="001F1CC8" w:rsidRPr="00910AFA" w:rsidRDefault="001F1CC8" w:rsidP="001F1CC8">
            <w:pPr>
              <w:rPr>
                <w:rFonts w:asciiTheme="minorHAnsi" w:hAnsiTheme="minorHAnsi" w:cstheme="minorHAnsi"/>
              </w:rPr>
            </w:pPr>
            <w:r w:rsidRPr="00910AFA">
              <w:rPr>
                <w:rFonts w:asciiTheme="minorHAnsi" w:hAnsiTheme="minorHAnsi" w:cstheme="minorHAnsi"/>
              </w:rPr>
              <w:t>Funkcje wysyłania poczty realizowane są w systemie przez serwer SMTP Zamawiającego z uwzględnieniem zabezpieczeń SSL/TSL i uwierzytelniania sesji hasłem. Zamawiający nie dopuszcza rozsyłania poczty z serwera SMTP Wykonawcy z nagłówkami z domen ibb.waw.pl/ibb.edu.pl.</w:t>
            </w:r>
          </w:p>
        </w:tc>
        <w:tc>
          <w:tcPr>
            <w:tcW w:w="2268" w:type="dxa"/>
            <w:shd w:val="clear" w:color="auto" w:fill="auto"/>
            <w:vAlign w:val="center"/>
          </w:tcPr>
          <w:p w14:paraId="76C4A47E" w14:textId="1261FEF0"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0089E21E" w14:textId="77777777" w:rsidTr="00897C52">
        <w:trPr>
          <w:jc w:val="center"/>
        </w:trPr>
        <w:tc>
          <w:tcPr>
            <w:tcW w:w="846" w:type="dxa"/>
            <w:shd w:val="clear" w:color="auto" w:fill="auto"/>
            <w:vAlign w:val="center"/>
          </w:tcPr>
          <w:p w14:paraId="0005A7C7"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740233C3" w14:textId="313DFC27" w:rsidR="001F1CC8" w:rsidRPr="00910AFA" w:rsidRDefault="001F1CC8" w:rsidP="001F1CC8">
            <w:pPr>
              <w:rPr>
                <w:rFonts w:asciiTheme="minorHAnsi" w:hAnsiTheme="minorHAnsi" w:cstheme="minorHAnsi"/>
              </w:rPr>
            </w:pPr>
            <w:r w:rsidRPr="00910AFA">
              <w:rPr>
                <w:rFonts w:asciiTheme="minorHAnsi" w:hAnsiTheme="minorHAnsi" w:cstheme="minorHAnsi"/>
                <w:color w:val="000000"/>
                <w:lang w:eastAsia="pl-PL"/>
              </w:rPr>
              <w:t xml:space="preserve">System powinien zapewniać płynną i szybką pracę tj. czas odpowiedzi dla generowania stron – </w:t>
            </w:r>
            <w:r w:rsidR="00CE7B5C" w:rsidRPr="00910AFA">
              <w:rPr>
                <w:rFonts w:asciiTheme="minorHAnsi" w:hAnsiTheme="minorHAnsi" w:cstheme="minorHAnsi"/>
                <w:color w:val="000000"/>
                <w:lang w:eastAsia="pl-PL"/>
              </w:rPr>
              <w:t xml:space="preserve">standardowo </w:t>
            </w:r>
            <w:r w:rsidRPr="00910AFA">
              <w:rPr>
                <w:rFonts w:asciiTheme="minorHAnsi" w:hAnsiTheme="minorHAnsi" w:cstheme="minorHAnsi"/>
                <w:color w:val="000000"/>
                <w:lang w:eastAsia="pl-PL"/>
              </w:rPr>
              <w:t xml:space="preserve">max 3 sekundy, czas generowania raportu/eksportu do formatu </w:t>
            </w:r>
            <w:r w:rsidR="00CE7B5C" w:rsidRPr="00910AFA">
              <w:rPr>
                <w:rFonts w:asciiTheme="minorHAnsi" w:hAnsiTheme="minorHAnsi" w:cstheme="minorHAnsi"/>
                <w:color w:val="000000"/>
                <w:lang w:eastAsia="pl-PL"/>
              </w:rPr>
              <w:t>.xls/.</w:t>
            </w:r>
            <w:proofErr w:type="spellStart"/>
            <w:r w:rsidR="00CE7B5C" w:rsidRPr="00910AFA">
              <w:rPr>
                <w:rFonts w:asciiTheme="minorHAnsi" w:hAnsiTheme="minorHAnsi" w:cstheme="minorHAnsi"/>
                <w:color w:val="000000"/>
                <w:lang w:eastAsia="pl-PL"/>
              </w:rPr>
              <w:t>xlsx</w:t>
            </w:r>
            <w:proofErr w:type="spellEnd"/>
            <w:r w:rsidR="00CE7B5C" w:rsidRPr="00910AFA">
              <w:rPr>
                <w:rFonts w:asciiTheme="minorHAnsi" w:hAnsiTheme="minorHAnsi" w:cstheme="minorHAnsi"/>
                <w:color w:val="000000"/>
                <w:lang w:eastAsia="pl-PL"/>
              </w:rPr>
              <w:t>/.</w:t>
            </w:r>
            <w:proofErr w:type="spellStart"/>
            <w:r w:rsidRPr="00910AFA">
              <w:rPr>
                <w:rFonts w:asciiTheme="minorHAnsi" w:hAnsiTheme="minorHAnsi" w:cstheme="minorHAnsi"/>
                <w:color w:val="000000"/>
                <w:lang w:eastAsia="pl-PL"/>
              </w:rPr>
              <w:t>csv</w:t>
            </w:r>
            <w:proofErr w:type="spellEnd"/>
            <w:r w:rsidRPr="00910AFA">
              <w:rPr>
                <w:rFonts w:asciiTheme="minorHAnsi" w:hAnsiTheme="minorHAnsi" w:cstheme="minorHAnsi"/>
                <w:color w:val="000000"/>
                <w:lang w:eastAsia="pl-PL"/>
              </w:rPr>
              <w:t xml:space="preserve"> – max 60 sekund.</w:t>
            </w:r>
          </w:p>
        </w:tc>
        <w:tc>
          <w:tcPr>
            <w:tcW w:w="2268" w:type="dxa"/>
            <w:shd w:val="clear" w:color="auto" w:fill="auto"/>
            <w:vAlign w:val="center"/>
          </w:tcPr>
          <w:p w14:paraId="1388C212" w14:textId="3FD59381" w:rsidR="001F1CC8" w:rsidRPr="00910AFA" w:rsidRDefault="001F1CC8" w:rsidP="001F1CC8">
            <w:pPr>
              <w:jc w:val="both"/>
              <w:rPr>
                <w:rFonts w:asciiTheme="minorHAnsi" w:hAnsiTheme="minorHAnsi" w:cstheme="minorHAnsi"/>
                <w:b/>
                <w:bCs/>
                <w:i/>
              </w:rPr>
            </w:pPr>
            <w:r w:rsidRPr="00910AFA">
              <w:rPr>
                <w:rFonts w:asciiTheme="minorHAnsi" w:hAnsiTheme="minorHAnsi" w:cstheme="minorHAnsi"/>
                <w:b/>
                <w:bCs/>
              </w:rPr>
              <w:t>Spełnia/Nie spełnia</w:t>
            </w:r>
          </w:p>
        </w:tc>
      </w:tr>
      <w:tr w:rsidR="001F1CC8" w:rsidRPr="00910AFA" w14:paraId="464F8D6D" w14:textId="77777777" w:rsidTr="00897C52">
        <w:trPr>
          <w:jc w:val="center"/>
        </w:trPr>
        <w:tc>
          <w:tcPr>
            <w:tcW w:w="846" w:type="dxa"/>
            <w:shd w:val="clear" w:color="auto" w:fill="auto"/>
            <w:vAlign w:val="center"/>
          </w:tcPr>
          <w:p w14:paraId="08DC2EAA"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01F6EC87" w14:textId="1A17B5F0" w:rsidR="001F1CC8" w:rsidRPr="00910AFA" w:rsidRDefault="001F1CC8" w:rsidP="001F1CC8">
            <w:pPr>
              <w:rPr>
                <w:rFonts w:asciiTheme="minorHAnsi" w:hAnsiTheme="minorHAnsi" w:cstheme="minorHAnsi"/>
                <w:color w:val="000000"/>
                <w:lang w:eastAsia="pl-PL"/>
              </w:rPr>
            </w:pPr>
            <w:r w:rsidRPr="00910AFA">
              <w:rPr>
                <w:rFonts w:asciiTheme="minorHAnsi" w:hAnsiTheme="minorHAnsi" w:cstheme="minorHAnsi"/>
                <w:color w:val="000000" w:themeColor="text1"/>
                <w:lang w:eastAsia="pl-PL"/>
              </w:rPr>
              <w:t>Możliwość korzystania z systemy przez przynajmniej 100 użytkowników jednocześnie, bez istotnych (powyżej 10 sekund) opóźnień w czasie generowania stron systemu.</w:t>
            </w:r>
          </w:p>
        </w:tc>
        <w:tc>
          <w:tcPr>
            <w:tcW w:w="2268" w:type="dxa"/>
            <w:shd w:val="clear" w:color="auto" w:fill="auto"/>
            <w:vAlign w:val="center"/>
          </w:tcPr>
          <w:p w14:paraId="78DCB66E" w14:textId="1964844A"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500AC" w:rsidRPr="00910AFA" w14:paraId="0088C205" w14:textId="77777777" w:rsidTr="00897C52">
        <w:trPr>
          <w:jc w:val="center"/>
        </w:trPr>
        <w:tc>
          <w:tcPr>
            <w:tcW w:w="846" w:type="dxa"/>
            <w:shd w:val="clear" w:color="auto" w:fill="auto"/>
            <w:vAlign w:val="center"/>
          </w:tcPr>
          <w:p w14:paraId="6E5E20B2" w14:textId="77777777" w:rsidR="001500AC" w:rsidRPr="00910AFA" w:rsidRDefault="001500AC"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2C1946B9" w14:textId="58A446A4" w:rsidR="001500AC" w:rsidRPr="00910AFA" w:rsidRDefault="001500AC" w:rsidP="001500AC">
            <w:pPr>
              <w:spacing w:before="360" w:after="360"/>
              <w:jc w:val="both"/>
              <w:rPr>
                <w:rFonts w:asciiTheme="minorHAnsi" w:hAnsiTheme="minorHAnsi" w:cstheme="minorHAnsi"/>
                <w:b/>
              </w:rPr>
            </w:pPr>
            <w:r w:rsidRPr="00910AFA">
              <w:rPr>
                <w:rFonts w:asciiTheme="minorHAnsi" w:hAnsiTheme="minorHAnsi" w:cstheme="minorHAnsi"/>
                <w:b/>
              </w:rPr>
              <w:t xml:space="preserve">Usługa jest zabezpieczona przed wyciekiem danych poprzez odpytywanie strony usługi skryptem powłoki, programem podszywającym się pod przeglądarkę internetową. </w:t>
            </w:r>
          </w:p>
        </w:tc>
        <w:tc>
          <w:tcPr>
            <w:tcW w:w="2268" w:type="dxa"/>
            <w:shd w:val="clear" w:color="auto" w:fill="auto"/>
            <w:vAlign w:val="center"/>
          </w:tcPr>
          <w:p w14:paraId="60BAFD00" w14:textId="7496577C" w:rsidR="001500AC" w:rsidRPr="00910AFA" w:rsidRDefault="001500AC"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500AC" w:rsidRPr="00910AFA" w14:paraId="43412287" w14:textId="77777777" w:rsidTr="00897C52">
        <w:trPr>
          <w:jc w:val="center"/>
        </w:trPr>
        <w:tc>
          <w:tcPr>
            <w:tcW w:w="846" w:type="dxa"/>
            <w:shd w:val="clear" w:color="auto" w:fill="auto"/>
            <w:vAlign w:val="center"/>
          </w:tcPr>
          <w:p w14:paraId="558C24BB" w14:textId="77777777" w:rsidR="001500AC" w:rsidRPr="00910AFA" w:rsidRDefault="001500AC"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tcPr>
          <w:p w14:paraId="7C6A0215" w14:textId="15B9872C" w:rsidR="001500AC" w:rsidRPr="00910AFA" w:rsidRDefault="001500AC" w:rsidP="001500AC">
            <w:pPr>
              <w:spacing w:before="360" w:after="360"/>
              <w:jc w:val="both"/>
              <w:rPr>
                <w:rFonts w:asciiTheme="minorHAnsi" w:hAnsiTheme="minorHAnsi" w:cstheme="minorHAnsi"/>
                <w:b/>
              </w:rPr>
            </w:pPr>
            <w:r w:rsidRPr="00910AFA">
              <w:rPr>
                <w:rFonts w:asciiTheme="minorHAnsi" w:hAnsiTheme="minorHAnsi" w:cstheme="minorHAnsi"/>
                <w:b/>
              </w:rPr>
              <w:t xml:space="preserve">Dane wpisywane przez użytkownika są odkażane (ang. </w:t>
            </w:r>
            <w:proofErr w:type="spellStart"/>
            <w:r w:rsidRPr="00910AFA">
              <w:rPr>
                <w:rFonts w:asciiTheme="minorHAnsi" w:hAnsiTheme="minorHAnsi" w:cstheme="minorHAnsi"/>
                <w:b/>
              </w:rPr>
              <w:t>sanitize</w:t>
            </w:r>
            <w:proofErr w:type="spellEnd"/>
            <w:r w:rsidRPr="00910AFA">
              <w:rPr>
                <w:rFonts w:asciiTheme="minorHAnsi" w:hAnsiTheme="minorHAnsi" w:cstheme="minorHAnsi"/>
                <w:b/>
              </w:rPr>
              <w:t>) tak aby uniemożliwić wykonanie nieuprawnionego kodu w usłudze.</w:t>
            </w:r>
          </w:p>
        </w:tc>
        <w:tc>
          <w:tcPr>
            <w:tcW w:w="2268" w:type="dxa"/>
            <w:shd w:val="clear" w:color="auto" w:fill="auto"/>
            <w:vAlign w:val="center"/>
          </w:tcPr>
          <w:p w14:paraId="09DECBE7" w14:textId="46A72815" w:rsidR="001500AC" w:rsidRPr="00910AFA" w:rsidRDefault="001500AC"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0CC011D5" w14:textId="77777777" w:rsidTr="00897C52">
        <w:trPr>
          <w:jc w:val="center"/>
        </w:trPr>
        <w:tc>
          <w:tcPr>
            <w:tcW w:w="10702" w:type="dxa"/>
            <w:gridSpan w:val="3"/>
            <w:shd w:val="clear" w:color="auto" w:fill="auto"/>
            <w:vAlign w:val="center"/>
          </w:tcPr>
          <w:p w14:paraId="5C2B85FD" w14:textId="6B4DA245" w:rsidR="001F1CC8" w:rsidRPr="00910AFA" w:rsidRDefault="001F1CC8" w:rsidP="001F1CC8">
            <w:pPr>
              <w:jc w:val="center"/>
              <w:rPr>
                <w:rFonts w:asciiTheme="minorHAnsi" w:hAnsiTheme="minorHAnsi" w:cstheme="minorHAnsi"/>
                <w:b/>
                <w:bCs/>
              </w:rPr>
            </w:pPr>
            <w:r w:rsidRPr="00910AFA">
              <w:rPr>
                <w:rFonts w:asciiTheme="minorHAnsi" w:hAnsiTheme="minorHAnsi" w:cstheme="minorHAnsi"/>
                <w:b/>
                <w:bCs/>
              </w:rPr>
              <w:t>Wymagania dot. danych użytkowników</w:t>
            </w:r>
          </w:p>
        </w:tc>
      </w:tr>
      <w:tr w:rsidR="001F1CC8" w:rsidRPr="00910AFA" w14:paraId="59754D84" w14:textId="77777777" w:rsidTr="00897C52">
        <w:trPr>
          <w:jc w:val="center"/>
        </w:trPr>
        <w:tc>
          <w:tcPr>
            <w:tcW w:w="846" w:type="dxa"/>
            <w:shd w:val="clear" w:color="auto" w:fill="auto"/>
            <w:vAlign w:val="center"/>
          </w:tcPr>
          <w:p w14:paraId="554EE287"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4E55455C" w14:textId="1AAB7269" w:rsidR="001F1CC8" w:rsidRPr="00910AFA" w:rsidRDefault="001F1CC8" w:rsidP="001F1CC8">
            <w:pPr>
              <w:jc w:val="both"/>
              <w:rPr>
                <w:rFonts w:asciiTheme="minorHAnsi" w:hAnsiTheme="minorHAnsi" w:cstheme="minorHAnsi"/>
                <w:color w:val="000000"/>
              </w:rPr>
            </w:pPr>
            <w:r w:rsidRPr="00910AFA">
              <w:rPr>
                <w:rFonts w:asciiTheme="minorHAnsi" w:hAnsiTheme="minorHAnsi" w:cstheme="minorHAnsi"/>
              </w:rPr>
              <w:t>Tworzenie i rejestracja konta z wykorzystaniem uwierzytelniania w systemie kont IBB PAN dla</w:t>
            </w:r>
            <w:r w:rsidRPr="00910AFA">
              <w:rPr>
                <w:rFonts w:asciiTheme="minorHAnsi" w:hAnsiTheme="minorHAnsi" w:cstheme="minorHAnsi"/>
                <w:b/>
                <w:bCs/>
                <w:i/>
              </w:rPr>
              <w:t xml:space="preserve"> </w:t>
            </w:r>
            <w:r w:rsidRPr="00910AFA">
              <w:rPr>
                <w:rFonts w:asciiTheme="minorHAnsi" w:hAnsiTheme="minorHAnsi" w:cstheme="minorHAnsi"/>
              </w:rPr>
              <w:t>pracowników/doktorantów IBB/współpracowników zewnętrznych.</w:t>
            </w:r>
          </w:p>
        </w:tc>
        <w:tc>
          <w:tcPr>
            <w:tcW w:w="2268" w:type="dxa"/>
            <w:shd w:val="clear" w:color="auto" w:fill="auto"/>
            <w:vAlign w:val="center"/>
          </w:tcPr>
          <w:p w14:paraId="3852BEFA"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4A218B32" w14:textId="77777777" w:rsidTr="00897C52">
        <w:trPr>
          <w:jc w:val="center"/>
        </w:trPr>
        <w:tc>
          <w:tcPr>
            <w:tcW w:w="846" w:type="dxa"/>
            <w:shd w:val="clear" w:color="auto" w:fill="auto"/>
            <w:vAlign w:val="center"/>
          </w:tcPr>
          <w:p w14:paraId="0818BC2B"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29C368E1" w14:textId="4CBD1D0E" w:rsidR="001F1CC8" w:rsidRPr="00910AFA" w:rsidRDefault="001F1CC8" w:rsidP="001F1CC8">
            <w:pPr>
              <w:suppressAutoHyphens/>
              <w:autoSpaceDN w:val="0"/>
              <w:jc w:val="both"/>
              <w:textAlignment w:val="baseline"/>
              <w:rPr>
                <w:rFonts w:asciiTheme="minorHAnsi" w:hAnsiTheme="minorHAnsi" w:cstheme="minorHAnsi"/>
                <w:iCs/>
              </w:rPr>
            </w:pPr>
            <w:r w:rsidRPr="00910AFA">
              <w:rPr>
                <w:rFonts w:asciiTheme="minorHAnsi" w:hAnsiTheme="minorHAnsi" w:cstheme="minorHAnsi"/>
              </w:rPr>
              <w:t>Obsługa uprawnień - tworzenie ról i przypisywanie uprawnień do użytkownika (administracja/kadra naukowa/doktorant), w tym tworzenie ról z predefiniowanym zestawem uprawnień</w:t>
            </w:r>
          </w:p>
        </w:tc>
        <w:tc>
          <w:tcPr>
            <w:tcW w:w="2268" w:type="dxa"/>
            <w:shd w:val="clear" w:color="auto" w:fill="auto"/>
            <w:vAlign w:val="center"/>
          </w:tcPr>
          <w:p w14:paraId="2D705960" w14:textId="635D65CD"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162ED2A1" w14:textId="77777777" w:rsidTr="00897C52">
        <w:trPr>
          <w:jc w:val="center"/>
        </w:trPr>
        <w:tc>
          <w:tcPr>
            <w:tcW w:w="846" w:type="dxa"/>
            <w:shd w:val="clear" w:color="auto" w:fill="auto"/>
            <w:vAlign w:val="center"/>
          </w:tcPr>
          <w:p w14:paraId="378809B9"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78E9CCF4" w14:textId="3D131EEE" w:rsidR="001F1CC8" w:rsidRPr="00910AFA" w:rsidRDefault="00101AC5" w:rsidP="001F1CC8">
            <w:pPr>
              <w:suppressAutoHyphens/>
              <w:autoSpaceDN w:val="0"/>
              <w:jc w:val="both"/>
              <w:textAlignment w:val="baseline"/>
              <w:rPr>
                <w:rFonts w:asciiTheme="minorHAnsi" w:hAnsiTheme="minorHAnsi" w:cstheme="minorHAnsi"/>
              </w:rPr>
            </w:pPr>
            <w:r w:rsidRPr="00101AC5">
              <w:rPr>
                <w:rFonts w:asciiTheme="minorHAnsi" w:hAnsiTheme="minorHAnsi" w:cstheme="minorHAnsi"/>
                <w:iCs/>
              </w:rPr>
              <w:t>Wymagania opcjonalne</w:t>
            </w:r>
            <w:r>
              <w:rPr>
                <w:rFonts w:asciiTheme="minorHAnsi" w:hAnsiTheme="minorHAnsi" w:cstheme="minorHAnsi"/>
                <w:iCs/>
              </w:rPr>
              <w:t xml:space="preserve">: </w:t>
            </w:r>
            <w:bookmarkStart w:id="3" w:name="_Hlk217987704"/>
            <w:r>
              <w:rPr>
                <w:rFonts w:asciiTheme="minorHAnsi" w:hAnsiTheme="minorHAnsi" w:cstheme="minorHAnsi"/>
                <w:iCs/>
              </w:rPr>
              <w:t>m</w:t>
            </w:r>
            <w:r w:rsidR="001F1CC8" w:rsidRPr="00910AFA">
              <w:rPr>
                <w:rFonts w:asciiTheme="minorHAnsi" w:hAnsiTheme="minorHAnsi" w:cstheme="minorHAnsi"/>
                <w:iCs/>
              </w:rPr>
              <w:t>ożliwość eksportu danych wymaganych przepisami prawa powszechnie obowiązującego do systemu POL-on</w:t>
            </w:r>
            <w:bookmarkEnd w:id="3"/>
            <w:r w:rsidR="001F1CC8" w:rsidRPr="00910AFA">
              <w:rPr>
                <w:rFonts w:asciiTheme="minorHAnsi" w:hAnsiTheme="minorHAnsi" w:cstheme="minorHAnsi"/>
                <w:iCs/>
              </w:rPr>
              <w:t>.</w:t>
            </w:r>
          </w:p>
        </w:tc>
        <w:tc>
          <w:tcPr>
            <w:tcW w:w="2268" w:type="dxa"/>
            <w:shd w:val="clear" w:color="auto" w:fill="auto"/>
            <w:vAlign w:val="center"/>
          </w:tcPr>
          <w:p w14:paraId="015F8F73" w14:textId="77777777" w:rsidR="001F1CC8"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p w14:paraId="3C68A92C" w14:textId="34105B16" w:rsidR="00101AC5" w:rsidRPr="00910AFA" w:rsidRDefault="00101AC5" w:rsidP="001F1CC8">
            <w:pPr>
              <w:jc w:val="both"/>
              <w:rPr>
                <w:rFonts w:asciiTheme="minorHAnsi" w:hAnsiTheme="minorHAnsi" w:cstheme="minorHAnsi"/>
                <w:b/>
                <w:bCs/>
              </w:rPr>
            </w:pPr>
            <w:r>
              <w:rPr>
                <w:rFonts w:asciiTheme="minorHAnsi" w:hAnsiTheme="minorHAnsi" w:cstheme="minorHAnsi"/>
                <w:b/>
                <w:bCs/>
              </w:rPr>
              <w:t>(UWAGA: elementy oceny ofert)</w:t>
            </w:r>
          </w:p>
        </w:tc>
      </w:tr>
      <w:tr w:rsidR="001F1CC8" w:rsidRPr="00910AFA" w14:paraId="61028F14" w14:textId="77777777" w:rsidTr="00897C52">
        <w:trPr>
          <w:jc w:val="center"/>
        </w:trPr>
        <w:tc>
          <w:tcPr>
            <w:tcW w:w="846" w:type="dxa"/>
            <w:shd w:val="clear" w:color="auto" w:fill="auto"/>
            <w:vAlign w:val="center"/>
          </w:tcPr>
          <w:p w14:paraId="4ECAA272"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61462B9E" w14:textId="77777777" w:rsidR="001F1CC8" w:rsidRPr="00910AFA" w:rsidRDefault="001F1CC8" w:rsidP="001F1CC8">
            <w:pPr>
              <w:suppressAutoHyphens/>
              <w:autoSpaceDN w:val="0"/>
              <w:jc w:val="both"/>
              <w:textAlignment w:val="baseline"/>
              <w:rPr>
                <w:rFonts w:asciiTheme="minorHAnsi" w:hAnsiTheme="minorHAnsi" w:cstheme="minorHAnsi"/>
                <w:iCs/>
              </w:rPr>
            </w:pPr>
            <w:r w:rsidRPr="00910AFA">
              <w:rPr>
                <w:rFonts w:asciiTheme="minorHAnsi" w:hAnsiTheme="minorHAnsi" w:cstheme="minorHAnsi"/>
                <w:iCs/>
              </w:rPr>
              <w:t>Możliwość eksportu całości danych w ramach kopii zapasowych przechowywanych u Zamawiającego w IBB PAN. Zamawiający wymaga aby kopia była zabezpieczona kryptograficznie (hasło lub szyfrowanie kluczem znanym Zamawiającemu). Jeżeli system uruchomiony jest na zasobach Wykonawcy, kopia powinna być dostępna regularnie do pobrania przez Zamawiającego. Pobieranie powinno być zabezpieczone poprzez ograniczenie IP, hasło lub unikatowy link do pobrania.</w:t>
            </w:r>
          </w:p>
          <w:p w14:paraId="4EC6C714" w14:textId="6B1F07BF" w:rsidR="00CE7B5C" w:rsidRPr="00910AFA" w:rsidRDefault="00CE7B5C" w:rsidP="001F1CC8">
            <w:pPr>
              <w:suppressAutoHyphens/>
              <w:autoSpaceDN w:val="0"/>
              <w:jc w:val="both"/>
              <w:textAlignment w:val="baseline"/>
              <w:rPr>
                <w:rFonts w:asciiTheme="minorHAnsi" w:hAnsiTheme="minorHAnsi" w:cstheme="minorHAnsi"/>
                <w:iCs/>
              </w:rPr>
            </w:pPr>
            <w:r w:rsidRPr="00910AFA">
              <w:rPr>
                <w:rFonts w:asciiTheme="minorHAnsi" w:hAnsiTheme="minorHAnsi" w:cstheme="minorHAnsi"/>
                <w:iCs/>
              </w:rPr>
              <w:lastRenderedPageBreak/>
              <w:t xml:space="preserve">Wykonawca wykonuje kopie zapasowe danych usługi nie rzadziej niż raz na 24 </w:t>
            </w:r>
            <w:r w:rsidR="00665429" w:rsidRPr="00910AFA">
              <w:rPr>
                <w:rFonts w:asciiTheme="minorHAnsi" w:hAnsiTheme="minorHAnsi" w:cstheme="minorHAnsi"/>
                <w:iCs/>
              </w:rPr>
              <w:t>godz. Wykonawca przechowuje min. 7 ostatnich kopii.</w:t>
            </w:r>
          </w:p>
        </w:tc>
        <w:tc>
          <w:tcPr>
            <w:tcW w:w="2268" w:type="dxa"/>
            <w:shd w:val="clear" w:color="auto" w:fill="auto"/>
            <w:vAlign w:val="center"/>
          </w:tcPr>
          <w:p w14:paraId="3AD03809" w14:textId="0FB6EAA4"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lastRenderedPageBreak/>
              <w:t>Spełnia/Nie spełnia</w:t>
            </w:r>
          </w:p>
        </w:tc>
      </w:tr>
      <w:tr w:rsidR="001F1CC8" w:rsidRPr="00910AFA" w14:paraId="2113B500" w14:textId="77777777" w:rsidTr="00897C52">
        <w:trPr>
          <w:jc w:val="center"/>
        </w:trPr>
        <w:tc>
          <w:tcPr>
            <w:tcW w:w="846" w:type="dxa"/>
            <w:shd w:val="clear" w:color="auto" w:fill="auto"/>
            <w:vAlign w:val="center"/>
          </w:tcPr>
          <w:p w14:paraId="03E5D668"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235F1412" w14:textId="5E229517" w:rsidR="001F1CC8" w:rsidRPr="00910AFA" w:rsidRDefault="001F1CC8" w:rsidP="001F1CC8">
            <w:pPr>
              <w:suppressAutoHyphens/>
              <w:autoSpaceDN w:val="0"/>
              <w:jc w:val="both"/>
              <w:textAlignment w:val="baseline"/>
              <w:rPr>
                <w:rFonts w:asciiTheme="minorHAnsi" w:hAnsiTheme="minorHAnsi" w:cstheme="minorHAnsi"/>
                <w:b/>
                <w:iCs/>
              </w:rPr>
            </w:pPr>
            <w:r w:rsidRPr="00910AFA">
              <w:rPr>
                <w:rFonts w:asciiTheme="minorHAnsi" w:hAnsiTheme="minorHAnsi" w:cstheme="minorHAnsi"/>
                <w:iCs/>
              </w:rPr>
              <w:t xml:space="preserve">Tworzenie, edycja i prowadzenie kartotek osobowych doktoranta </w:t>
            </w:r>
            <w:r w:rsidRPr="00910AFA">
              <w:rPr>
                <w:rFonts w:asciiTheme="minorHAnsi" w:hAnsiTheme="minorHAnsi" w:cstheme="minorHAnsi"/>
                <w:iCs/>
              </w:rPr>
              <w:br/>
              <w:t xml:space="preserve">z możliwością ich aktualizacji </w:t>
            </w:r>
            <w:r w:rsidRPr="00910AFA">
              <w:rPr>
                <w:rFonts w:asciiTheme="minorHAnsi" w:hAnsiTheme="minorHAnsi" w:cstheme="minorHAnsi"/>
              </w:rPr>
              <w:t xml:space="preserve"> (dane osobowe, adresowe, dane dotyczące przebiegu studiów, dane legitymacji i inne dokumenty)</w:t>
            </w:r>
          </w:p>
        </w:tc>
        <w:tc>
          <w:tcPr>
            <w:tcW w:w="2268" w:type="dxa"/>
            <w:shd w:val="clear" w:color="auto" w:fill="auto"/>
            <w:vAlign w:val="center"/>
          </w:tcPr>
          <w:p w14:paraId="1191CA89"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6A26B81A" w14:textId="77777777" w:rsidTr="00897C52">
        <w:trPr>
          <w:jc w:val="center"/>
        </w:trPr>
        <w:tc>
          <w:tcPr>
            <w:tcW w:w="846" w:type="dxa"/>
            <w:shd w:val="clear" w:color="auto" w:fill="auto"/>
            <w:vAlign w:val="center"/>
          </w:tcPr>
          <w:p w14:paraId="0C138291"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6384A5AD" w14:textId="2BE2F773" w:rsidR="001F1CC8" w:rsidRPr="00910AFA" w:rsidRDefault="001F1CC8" w:rsidP="001F1CC8">
            <w:pPr>
              <w:suppressAutoHyphens/>
              <w:autoSpaceDN w:val="0"/>
              <w:jc w:val="both"/>
              <w:textAlignment w:val="baseline"/>
              <w:rPr>
                <w:rFonts w:asciiTheme="minorHAnsi" w:hAnsiTheme="minorHAnsi" w:cstheme="minorHAnsi"/>
                <w:iCs/>
              </w:rPr>
            </w:pPr>
            <w:r w:rsidRPr="00910AFA">
              <w:rPr>
                <w:rFonts w:asciiTheme="minorHAnsi" w:hAnsiTheme="minorHAnsi" w:cstheme="minorHAnsi"/>
                <w:iCs/>
              </w:rPr>
              <w:t>Tworzenie, edycja i prowadzenie kartotek</w:t>
            </w:r>
            <w:r w:rsidR="0064026B" w:rsidRPr="00910AFA">
              <w:rPr>
                <w:rFonts w:asciiTheme="minorHAnsi" w:hAnsiTheme="minorHAnsi" w:cstheme="minorHAnsi"/>
                <w:iCs/>
              </w:rPr>
              <w:t>/kont</w:t>
            </w:r>
            <w:r w:rsidRPr="00910AFA">
              <w:rPr>
                <w:rFonts w:asciiTheme="minorHAnsi" w:hAnsiTheme="minorHAnsi" w:cstheme="minorHAnsi"/>
                <w:iCs/>
              </w:rPr>
              <w:t xml:space="preserve"> kadry naukowej z możliwością ich aktualizacji. </w:t>
            </w:r>
          </w:p>
        </w:tc>
        <w:tc>
          <w:tcPr>
            <w:tcW w:w="2268" w:type="dxa"/>
            <w:shd w:val="clear" w:color="auto" w:fill="auto"/>
            <w:vAlign w:val="center"/>
          </w:tcPr>
          <w:p w14:paraId="72D4D61B"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6B826929" w14:textId="77777777" w:rsidTr="00897C52">
        <w:trPr>
          <w:jc w:val="center"/>
        </w:trPr>
        <w:tc>
          <w:tcPr>
            <w:tcW w:w="846" w:type="dxa"/>
            <w:shd w:val="clear" w:color="auto" w:fill="auto"/>
            <w:vAlign w:val="center"/>
          </w:tcPr>
          <w:p w14:paraId="6F767D6E"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rPr>
            </w:pPr>
          </w:p>
        </w:tc>
        <w:tc>
          <w:tcPr>
            <w:tcW w:w="7588" w:type="dxa"/>
            <w:shd w:val="clear" w:color="auto" w:fill="auto"/>
            <w:vAlign w:val="center"/>
          </w:tcPr>
          <w:p w14:paraId="2FB6C82B" w14:textId="6C54ACF3" w:rsidR="001F1CC8" w:rsidRPr="00910AFA" w:rsidRDefault="001F1CC8" w:rsidP="001F1CC8">
            <w:pPr>
              <w:pStyle w:val="Bezodstpw"/>
              <w:rPr>
                <w:rFonts w:asciiTheme="minorHAnsi" w:hAnsiTheme="minorHAnsi" w:cstheme="minorHAnsi"/>
                <w:sz w:val="22"/>
                <w:szCs w:val="22"/>
              </w:rPr>
            </w:pPr>
            <w:r w:rsidRPr="00910AFA">
              <w:rPr>
                <w:rFonts w:asciiTheme="minorHAnsi" w:hAnsiTheme="minorHAnsi" w:cstheme="minorHAnsi"/>
                <w:sz w:val="22"/>
                <w:szCs w:val="22"/>
              </w:rPr>
              <w:t>Możliwość załączenia skanów dokumentów/dokumentów elektronicznych do wiadomości wysyłanych w systemie (co najmniej formaty .pdf; .</w:t>
            </w:r>
            <w:proofErr w:type="spellStart"/>
            <w:r w:rsidRPr="00910AFA">
              <w:rPr>
                <w:rFonts w:asciiTheme="minorHAnsi" w:hAnsiTheme="minorHAnsi" w:cstheme="minorHAnsi"/>
                <w:sz w:val="22"/>
                <w:szCs w:val="22"/>
              </w:rPr>
              <w:t>png</w:t>
            </w:r>
            <w:proofErr w:type="spellEnd"/>
            <w:r w:rsidRPr="00910AFA">
              <w:rPr>
                <w:rFonts w:asciiTheme="minorHAnsi" w:hAnsiTheme="minorHAnsi" w:cstheme="minorHAnsi"/>
                <w:sz w:val="22"/>
                <w:szCs w:val="22"/>
              </w:rPr>
              <w:t>; .</w:t>
            </w:r>
            <w:proofErr w:type="spellStart"/>
            <w:r w:rsidRPr="00910AFA">
              <w:rPr>
                <w:rFonts w:asciiTheme="minorHAnsi" w:hAnsiTheme="minorHAnsi" w:cstheme="minorHAnsi"/>
                <w:sz w:val="22"/>
                <w:szCs w:val="22"/>
              </w:rPr>
              <w:t>jpeg</w:t>
            </w:r>
            <w:proofErr w:type="spellEnd"/>
            <w:r w:rsidRPr="00910AFA">
              <w:rPr>
                <w:rFonts w:asciiTheme="minorHAnsi" w:hAnsiTheme="minorHAnsi" w:cstheme="minorHAnsi"/>
                <w:sz w:val="22"/>
                <w:szCs w:val="22"/>
              </w:rPr>
              <w:t>).</w:t>
            </w:r>
          </w:p>
        </w:tc>
        <w:tc>
          <w:tcPr>
            <w:tcW w:w="2268" w:type="dxa"/>
            <w:shd w:val="clear" w:color="auto" w:fill="auto"/>
            <w:vAlign w:val="center"/>
          </w:tcPr>
          <w:p w14:paraId="1229DFFB" w14:textId="3853917E"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7E9A4273" w14:textId="77777777" w:rsidTr="00897C52">
        <w:trPr>
          <w:jc w:val="center"/>
        </w:trPr>
        <w:tc>
          <w:tcPr>
            <w:tcW w:w="10702" w:type="dxa"/>
            <w:gridSpan w:val="3"/>
            <w:shd w:val="clear" w:color="auto" w:fill="auto"/>
            <w:vAlign w:val="center"/>
          </w:tcPr>
          <w:p w14:paraId="6B678D07" w14:textId="4EDC171D" w:rsidR="001F1CC8" w:rsidRPr="00910AFA" w:rsidRDefault="001F1CC8" w:rsidP="001F1CC8">
            <w:pPr>
              <w:jc w:val="center"/>
              <w:rPr>
                <w:rFonts w:asciiTheme="minorHAnsi" w:hAnsiTheme="minorHAnsi" w:cstheme="minorHAnsi"/>
                <w:b/>
                <w:bCs/>
              </w:rPr>
            </w:pPr>
            <w:r w:rsidRPr="00910AFA">
              <w:rPr>
                <w:rFonts w:asciiTheme="minorHAnsi" w:hAnsiTheme="minorHAnsi" w:cstheme="minorHAnsi"/>
                <w:b/>
                <w:bCs/>
              </w:rPr>
              <w:t>Wymagania dot. procesu monitorowania kształcenia</w:t>
            </w:r>
          </w:p>
        </w:tc>
      </w:tr>
      <w:tr w:rsidR="001F1CC8" w:rsidRPr="00910AFA" w14:paraId="773A9E91" w14:textId="77777777" w:rsidTr="00897C52">
        <w:trPr>
          <w:jc w:val="center"/>
        </w:trPr>
        <w:tc>
          <w:tcPr>
            <w:tcW w:w="846" w:type="dxa"/>
            <w:shd w:val="clear" w:color="auto" w:fill="auto"/>
            <w:vAlign w:val="center"/>
          </w:tcPr>
          <w:p w14:paraId="2ACB1DB5" w14:textId="77777777" w:rsidR="001F1CC8" w:rsidRPr="00910AFA" w:rsidRDefault="001F1CC8" w:rsidP="001F1CC8">
            <w:pPr>
              <w:numPr>
                <w:ilvl w:val="0"/>
                <w:numId w:val="4"/>
              </w:numPr>
              <w:tabs>
                <w:tab w:val="num" w:pos="879"/>
              </w:tabs>
              <w:spacing w:after="0" w:line="240" w:lineRule="auto"/>
              <w:ind w:left="879"/>
              <w:rPr>
                <w:rFonts w:asciiTheme="minorHAnsi" w:hAnsiTheme="minorHAnsi" w:cstheme="minorHAnsi"/>
                <w:color w:val="000000"/>
              </w:rPr>
            </w:pPr>
          </w:p>
        </w:tc>
        <w:tc>
          <w:tcPr>
            <w:tcW w:w="7588" w:type="dxa"/>
            <w:shd w:val="clear" w:color="auto" w:fill="auto"/>
            <w:vAlign w:val="center"/>
          </w:tcPr>
          <w:p w14:paraId="4D3F7089" w14:textId="51181AAD" w:rsidR="001F1CC8" w:rsidRPr="00910AFA" w:rsidRDefault="001F1CC8" w:rsidP="001F1CC8">
            <w:pPr>
              <w:suppressAutoHyphens/>
              <w:autoSpaceDN w:val="0"/>
              <w:spacing w:after="0"/>
              <w:jc w:val="both"/>
              <w:textAlignment w:val="baseline"/>
              <w:rPr>
                <w:rFonts w:asciiTheme="minorHAnsi" w:hAnsiTheme="minorHAnsi" w:cstheme="minorHAnsi"/>
                <w:iCs/>
                <w:color w:val="00B050"/>
              </w:rPr>
            </w:pPr>
            <w:r w:rsidRPr="00910AFA">
              <w:rPr>
                <w:rFonts w:asciiTheme="minorHAnsi" w:hAnsiTheme="minorHAnsi" w:cstheme="minorHAnsi"/>
                <w:iCs/>
              </w:rPr>
              <w:t xml:space="preserve">Tworzenie i prowadzenie jednocześnie kilku programów kształcenia. </w:t>
            </w:r>
          </w:p>
        </w:tc>
        <w:tc>
          <w:tcPr>
            <w:tcW w:w="2268" w:type="dxa"/>
            <w:shd w:val="clear" w:color="auto" w:fill="auto"/>
            <w:vAlign w:val="center"/>
          </w:tcPr>
          <w:p w14:paraId="15CD1210" w14:textId="583FE7F8"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00BD28DA" w14:textId="77777777" w:rsidTr="00897C52">
        <w:trPr>
          <w:jc w:val="center"/>
        </w:trPr>
        <w:tc>
          <w:tcPr>
            <w:tcW w:w="846" w:type="dxa"/>
            <w:shd w:val="clear" w:color="auto" w:fill="auto"/>
            <w:vAlign w:val="center"/>
          </w:tcPr>
          <w:p w14:paraId="111FA12E" w14:textId="77777777" w:rsidR="001F1CC8" w:rsidRPr="00910AFA" w:rsidRDefault="001F1CC8" w:rsidP="001F1CC8">
            <w:pPr>
              <w:numPr>
                <w:ilvl w:val="0"/>
                <w:numId w:val="4"/>
              </w:numPr>
              <w:tabs>
                <w:tab w:val="num" w:pos="879"/>
              </w:tabs>
              <w:spacing w:after="0" w:line="240" w:lineRule="auto"/>
              <w:ind w:left="879"/>
              <w:rPr>
                <w:rFonts w:asciiTheme="minorHAnsi" w:hAnsiTheme="minorHAnsi" w:cstheme="minorHAnsi"/>
                <w:color w:val="000000"/>
              </w:rPr>
            </w:pPr>
          </w:p>
        </w:tc>
        <w:tc>
          <w:tcPr>
            <w:tcW w:w="7588" w:type="dxa"/>
            <w:shd w:val="clear" w:color="auto" w:fill="auto"/>
            <w:vAlign w:val="center"/>
          </w:tcPr>
          <w:p w14:paraId="530CA3D8" w14:textId="77777777" w:rsidR="001F1CC8" w:rsidRPr="00910AFA" w:rsidRDefault="001F1CC8" w:rsidP="001F1CC8">
            <w:pPr>
              <w:suppressAutoHyphens/>
              <w:autoSpaceDN w:val="0"/>
              <w:spacing w:after="0"/>
              <w:jc w:val="both"/>
              <w:textAlignment w:val="baseline"/>
              <w:rPr>
                <w:rFonts w:asciiTheme="minorHAnsi" w:hAnsiTheme="minorHAnsi" w:cstheme="minorHAnsi"/>
                <w:iCs/>
              </w:rPr>
            </w:pPr>
            <w:r w:rsidRPr="00910AFA">
              <w:rPr>
                <w:rFonts w:asciiTheme="minorHAnsi" w:hAnsiTheme="minorHAnsi" w:cstheme="minorHAnsi"/>
                <w:iCs/>
              </w:rPr>
              <w:t xml:space="preserve">Wprowadzanie przedmiotów, prowadzących i przypisania do </w:t>
            </w:r>
          </w:p>
          <w:p w14:paraId="05771C89" w14:textId="0BFF0A19" w:rsidR="001F1CC8" w:rsidRPr="00910AFA" w:rsidRDefault="001F1CC8" w:rsidP="001F1CC8">
            <w:pPr>
              <w:suppressAutoHyphens/>
              <w:autoSpaceDN w:val="0"/>
              <w:spacing w:after="0"/>
              <w:jc w:val="both"/>
              <w:textAlignment w:val="baseline"/>
              <w:rPr>
                <w:rFonts w:asciiTheme="minorHAnsi" w:hAnsiTheme="minorHAnsi" w:cstheme="minorHAnsi"/>
                <w:iCs/>
              </w:rPr>
            </w:pPr>
            <w:r w:rsidRPr="00910AFA">
              <w:rPr>
                <w:rFonts w:asciiTheme="minorHAnsi" w:hAnsiTheme="minorHAnsi" w:cstheme="minorHAnsi"/>
                <w:iCs/>
              </w:rPr>
              <w:t>konkretnego toku/monitorowanie zaliczeń.</w:t>
            </w:r>
          </w:p>
        </w:tc>
        <w:tc>
          <w:tcPr>
            <w:tcW w:w="2268" w:type="dxa"/>
            <w:shd w:val="clear" w:color="auto" w:fill="auto"/>
            <w:vAlign w:val="center"/>
          </w:tcPr>
          <w:p w14:paraId="458E576F" w14:textId="694D8820"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352A4188" w14:textId="77777777" w:rsidTr="00897C52">
        <w:trPr>
          <w:jc w:val="center"/>
        </w:trPr>
        <w:tc>
          <w:tcPr>
            <w:tcW w:w="846" w:type="dxa"/>
            <w:shd w:val="clear" w:color="auto" w:fill="auto"/>
            <w:vAlign w:val="center"/>
          </w:tcPr>
          <w:p w14:paraId="29308946" w14:textId="77777777" w:rsidR="001F1CC8" w:rsidRPr="00910AFA" w:rsidRDefault="001F1CC8" w:rsidP="001F1CC8">
            <w:pPr>
              <w:numPr>
                <w:ilvl w:val="0"/>
                <w:numId w:val="4"/>
              </w:numPr>
              <w:tabs>
                <w:tab w:val="num" w:pos="879"/>
              </w:tabs>
              <w:spacing w:after="0" w:line="240" w:lineRule="auto"/>
              <w:ind w:left="879"/>
              <w:rPr>
                <w:rFonts w:asciiTheme="minorHAnsi" w:hAnsiTheme="minorHAnsi" w:cstheme="minorHAnsi"/>
                <w:color w:val="000000"/>
              </w:rPr>
            </w:pPr>
          </w:p>
        </w:tc>
        <w:tc>
          <w:tcPr>
            <w:tcW w:w="7588" w:type="dxa"/>
            <w:shd w:val="clear" w:color="auto" w:fill="auto"/>
            <w:vAlign w:val="center"/>
          </w:tcPr>
          <w:p w14:paraId="460F1467" w14:textId="44643C4B" w:rsidR="001F1CC8" w:rsidRPr="00910AFA" w:rsidRDefault="001F1CC8" w:rsidP="001F1CC8">
            <w:pPr>
              <w:suppressAutoHyphens/>
              <w:autoSpaceDN w:val="0"/>
              <w:spacing w:after="0"/>
              <w:jc w:val="both"/>
              <w:textAlignment w:val="baseline"/>
              <w:rPr>
                <w:rFonts w:asciiTheme="minorHAnsi" w:hAnsiTheme="minorHAnsi" w:cstheme="minorHAnsi"/>
                <w:iCs/>
              </w:rPr>
            </w:pPr>
            <w:r w:rsidRPr="00910AFA">
              <w:rPr>
                <w:rFonts w:asciiTheme="minorHAnsi" w:hAnsiTheme="minorHAnsi" w:cstheme="minorHAnsi"/>
                <w:iCs/>
              </w:rPr>
              <w:t>Możliwość przypisania doktoranta do jednego toku/programu kształcenia.</w:t>
            </w:r>
          </w:p>
        </w:tc>
        <w:tc>
          <w:tcPr>
            <w:tcW w:w="2268" w:type="dxa"/>
            <w:shd w:val="clear" w:color="auto" w:fill="auto"/>
            <w:vAlign w:val="center"/>
          </w:tcPr>
          <w:p w14:paraId="4B8E8251" w14:textId="60D69E53"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379B6FE9" w14:textId="77777777" w:rsidTr="00897C52">
        <w:trPr>
          <w:jc w:val="center"/>
        </w:trPr>
        <w:tc>
          <w:tcPr>
            <w:tcW w:w="846" w:type="dxa"/>
            <w:shd w:val="clear" w:color="auto" w:fill="auto"/>
            <w:vAlign w:val="center"/>
          </w:tcPr>
          <w:p w14:paraId="202C823E" w14:textId="77777777" w:rsidR="001F1CC8" w:rsidRPr="00910AFA" w:rsidRDefault="001F1CC8" w:rsidP="001F1CC8">
            <w:pPr>
              <w:numPr>
                <w:ilvl w:val="0"/>
                <w:numId w:val="4"/>
              </w:numPr>
              <w:tabs>
                <w:tab w:val="num" w:pos="879"/>
              </w:tabs>
              <w:spacing w:after="0" w:line="240" w:lineRule="auto"/>
              <w:ind w:left="879"/>
              <w:rPr>
                <w:rFonts w:asciiTheme="minorHAnsi" w:hAnsiTheme="minorHAnsi" w:cstheme="minorHAnsi"/>
                <w:color w:val="000000"/>
              </w:rPr>
            </w:pPr>
          </w:p>
        </w:tc>
        <w:tc>
          <w:tcPr>
            <w:tcW w:w="7588" w:type="dxa"/>
            <w:shd w:val="clear" w:color="auto" w:fill="auto"/>
            <w:vAlign w:val="center"/>
          </w:tcPr>
          <w:p w14:paraId="668D3E24" w14:textId="63FC3D7B" w:rsidR="001F1CC8" w:rsidRPr="00910AFA" w:rsidRDefault="001F1CC8" w:rsidP="001F1CC8">
            <w:pPr>
              <w:suppressAutoHyphens/>
              <w:autoSpaceDN w:val="0"/>
              <w:spacing w:after="0"/>
              <w:jc w:val="both"/>
              <w:textAlignment w:val="baseline"/>
              <w:rPr>
                <w:rFonts w:asciiTheme="minorHAnsi" w:hAnsiTheme="minorHAnsi" w:cstheme="minorHAnsi"/>
                <w:iCs/>
              </w:rPr>
            </w:pPr>
            <w:r w:rsidRPr="00910AFA">
              <w:rPr>
                <w:rFonts w:asciiTheme="minorHAnsi" w:hAnsiTheme="minorHAnsi" w:cstheme="minorHAnsi"/>
                <w:iCs/>
              </w:rPr>
              <w:t>Monitorowanie efektów kształcenia przypisanych do danego programu kształcenia.</w:t>
            </w:r>
          </w:p>
        </w:tc>
        <w:tc>
          <w:tcPr>
            <w:tcW w:w="2268" w:type="dxa"/>
            <w:shd w:val="clear" w:color="auto" w:fill="auto"/>
            <w:vAlign w:val="center"/>
          </w:tcPr>
          <w:p w14:paraId="5395DF11" w14:textId="26B303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5FAC4E78" w14:textId="77777777" w:rsidTr="00897C52">
        <w:trPr>
          <w:jc w:val="center"/>
        </w:trPr>
        <w:tc>
          <w:tcPr>
            <w:tcW w:w="846" w:type="dxa"/>
            <w:shd w:val="clear" w:color="auto" w:fill="auto"/>
            <w:vAlign w:val="center"/>
          </w:tcPr>
          <w:p w14:paraId="28B09451" w14:textId="77777777" w:rsidR="001F1CC8" w:rsidRPr="00910AFA" w:rsidRDefault="001F1CC8" w:rsidP="001F1CC8">
            <w:pPr>
              <w:numPr>
                <w:ilvl w:val="0"/>
                <w:numId w:val="4"/>
              </w:numPr>
              <w:tabs>
                <w:tab w:val="num" w:pos="879"/>
              </w:tabs>
              <w:spacing w:after="0" w:line="240" w:lineRule="auto"/>
              <w:ind w:left="879"/>
              <w:rPr>
                <w:rFonts w:asciiTheme="minorHAnsi" w:hAnsiTheme="minorHAnsi" w:cstheme="minorHAnsi"/>
                <w:color w:val="000000"/>
              </w:rPr>
            </w:pPr>
          </w:p>
        </w:tc>
        <w:tc>
          <w:tcPr>
            <w:tcW w:w="7588" w:type="dxa"/>
            <w:shd w:val="clear" w:color="auto" w:fill="auto"/>
            <w:vAlign w:val="center"/>
          </w:tcPr>
          <w:p w14:paraId="1936A924" w14:textId="0C83AC53" w:rsidR="001F1CC8" w:rsidRPr="00910AFA" w:rsidRDefault="001F1CC8" w:rsidP="001F1CC8">
            <w:pPr>
              <w:suppressAutoHyphens/>
              <w:autoSpaceDN w:val="0"/>
              <w:spacing w:after="0"/>
              <w:jc w:val="both"/>
              <w:textAlignment w:val="baseline"/>
              <w:rPr>
                <w:rFonts w:asciiTheme="minorHAnsi" w:hAnsiTheme="minorHAnsi" w:cstheme="minorHAnsi"/>
                <w:iCs/>
              </w:rPr>
            </w:pPr>
            <w:r w:rsidRPr="00910AFA">
              <w:rPr>
                <w:rFonts w:asciiTheme="minorHAnsi" w:hAnsiTheme="minorHAnsi" w:cstheme="minorHAnsi"/>
                <w:iCs/>
              </w:rPr>
              <w:t xml:space="preserve">Możliwość tworzenia planów zajęć i przypisywania planów do określonych </w:t>
            </w:r>
            <w:proofErr w:type="spellStart"/>
            <w:r w:rsidRPr="00910AFA">
              <w:rPr>
                <w:rFonts w:asciiTheme="minorHAnsi" w:hAnsiTheme="minorHAnsi" w:cstheme="minorHAnsi"/>
                <w:iCs/>
              </w:rPr>
              <w:t>sal</w:t>
            </w:r>
            <w:proofErr w:type="spellEnd"/>
            <w:r w:rsidRPr="00910AFA">
              <w:rPr>
                <w:rFonts w:asciiTheme="minorHAnsi" w:hAnsiTheme="minorHAnsi" w:cstheme="minorHAnsi"/>
                <w:iCs/>
              </w:rPr>
              <w:t>.</w:t>
            </w:r>
          </w:p>
        </w:tc>
        <w:tc>
          <w:tcPr>
            <w:tcW w:w="2268" w:type="dxa"/>
            <w:shd w:val="clear" w:color="auto" w:fill="auto"/>
            <w:vAlign w:val="center"/>
          </w:tcPr>
          <w:p w14:paraId="61038904" w14:textId="16547C86"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7CEECD9F" w14:textId="77777777" w:rsidTr="00897C52">
        <w:trPr>
          <w:jc w:val="center"/>
        </w:trPr>
        <w:tc>
          <w:tcPr>
            <w:tcW w:w="846" w:type="dxa"/>
            <w:shd w:val="clear" w:color="auto" w:fill="auto"/>
            <w:vAlign w:val="center"/>
          </w:tcPr>
          <w:p w14:paraId="6A71A5AB" w14:textId="77777777" w:rsidR="001F1CC8" w:rsidRPr="00910AFA" w:rsidRDefault="001F1CC8" w:rsidP="001F1CC8">
            <w:pPr>
              <w:numPr>
                <w:ilvl w:val="0"/>
                <w:numId w:val="4"/>
              </w:numPr>
              <w:tabs>
                <w:tab w:val="num" w:pos="879"/>
              </w:tabs>
              <w:spacing w:after="0" w:line="240" w:lineRule="auto"/>
              <w:ind w:left="879"/>
              <w:rPr>
                <w:rFonts w:asciiTheme="minorHAnsi" w:hAnsiTheme="minorHAnsi" w:cstheme="minorHAnsi"/>
                <w:color w:val="000000"/>
              </w:rPr>
            </w:pPr>
          </w:p>
        </w:tc>
        <w:tc>
          <w:tcPr>
            <w:tcW w:w="7588" w:type="dxa"/>
            <w:shd w:val="clear" w:color="auto" w:fill="auto"/>
            <w:vAlign w:val="center"/>
          </w:tcPr>
          <w:p w14:paraId="3EFD5EF5" w14:textId="3FECDA93" w:rsidR="001F1CC8" w:rsidRPr="00910AFA" w:rsidRDefault="001F1CC8" w:rsidP="001F1CC8">
            <w:pPr>
              <w:suppressAutoHyphens/>
              <w:autoSpaceDN w:val="0"/>
              <w:spacing w:after="0"/>
              <w:jc w:val="both"/>
              <w:textAlignment w:val="baseline"/>
              <w:rPr>
                <w:rFonts w:asciiTheme="minorHAnsi" w:hAnsiTheme="minorHAnsi" w:cstheme="minorHAnsi"/>
                <w:iCs/>
              </w:rPr>
            </w:pPr>
            <w:r w:rsidRPr="00910AFA">
              <w:rPr>
                <w:rFonts w:asciiTheme="minorHAnsi" w:hAnsiTheme="minorHAnsi" w:cstheme="minorHAnsi"/>
                <w:iCs/>
              </w:rPr>
              <w:t>Obsługa procesów: składania indywidualnego planu badawczego doktoranta,  oceny rocznej i śródokresowej doktoranta (przesyłanie plików miedzy doktorantami a ich recenzentami/komisjami).</w:t>
            </w:r>
          </w:p>
        </w:tc>
        <w:tc>
          <w:tcPr>
            <w:tcW w:w="2268" w:type="dxa"/>
            <w:shd w:val="clear" w:color="auto" w:fill="auto"/>
            <w:vAlign w:val="center"/>
          </w:tcPr>
          <w:p w14:paraId="1930B725"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2D87B064" w14:textId="77777777" w:rsidTr="00897C52">
        <w:trPr>
          <w:jc w:val="center"/>
        </w:trPr>
        <w:tc>
          <w:tcPr>
            <w:tcW w:w="846" w:type="dxa"/>
            <w:shd w:val="clear" w:color="auto" w:fill="auto"/>
            <w:vAlign w:val="center"/>
          </w:tcPr>
          <w:p w14:paraId="6C30BA76"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246E305D" w14:textId="3DE8A8CE" w:rsidR="001F1CC8" w:rsidRPr="00910AFA" w:rsidRDefault="001F1CC8" w:rsidP="001F1CC8">
            <w:pPr>
              <w:rPr>
                <w:rFonts w:asciiTheme="minorHAnsi" w:hAnsiTheme="minorHAnsi" w:cstheme="minorHAnsi"/>
                <w:color w:val="000000"/>
              </w:rPr>
            </w:pPr>
            <w:r w:rsidRPr="00910AFA">
              <w:rPr>
                <w:rFonts w:asciiTheme="minorHAnsi" w:hAnsiTheme="minorHAnsi" w:cstheme="minorHAnsi"/>
                <w:color w:val="000000"/>
              </w:rPr>
              <w:t>Tworzenie szablonów dokumentów korzystających z danych przechowywanych przez system</w:t>
            </w:r>
            <w:r w:rsidR="0064026B" w:rsidRPr="00910AFA">
              <w:rPr>
                <w:rFonts w:asciiTheme="minorHAnsi" w:hAnsiTheme="minorHAnsi" w:cstheme="minorHAnsi"/>
                <w:color w:val="000000"/>
              </w:rPr>
              <w:t xml:space="preserve"> </w:t>
            </w:r>
            <w:r w:rsidRPr="00910AFA">
              <w:rPr>
                <w:rFonts w:asciiTheme="minorHAnsi" w:hAnsiTheme="minorHAnsi" w:cstheme="minorHAnsi"/>
                <w:color w:val="000000"/>
              </w:rPr>
              <w:t>i możliwość ich masowego generowania dla wybranej grupy doktorantów (np. zaświadczenia, decyzje administracyjne).</w:t>
            </w:r>
          </w:p>
        </w:tc>
        <w:tc>
          <w:tcPr>
            <w:tcW w:w="2268" w:type="dxa"/>
            <w:shd w:val="clear" w:color="auto" w:fill="auto"/>
            <w:vAlign w:val="center"/>
          </w:tcPr>
          <w:p w14:paraId="32421E0D"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4BD66E7D" w14:textId="77777777" w:rsidTr="00897C52">
        <w:trPr>
          <w:jc w:val="center"/>
        </w:trPr>
        <w:tc>
          <w:tcPr>
            <w:tcW w:w="846" w:type="dxa"/>
            <w:shd w:val="clear" w:color="auto" w:fill="auto"/>
            <w:vAlign w:val="center"/>
          </w:tcPr>
          <w:p w14:paraId="71BB5BF6"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3BC3D066" w14:textId="7C598819" w:rsidR="001F1CC8" w:rsidRPr="00910AFA" w:rsidRDefault="001F1CC8" w:rsidP="001F1CC8">
            <w:pPr>
              <w:rPr>
                <w:rFonts w:asciiTheme="minorHAnsi" w:hAnsiTheme="minorHAnsi" w:cstheme="minorHAnsi"/>
                <w:color w:val="000000"/>
              </w:rPr>
            </w:pPr>
            <w:r w:rsidRPr="00910AFA">
              <w:rPr>
                <w:rFonts w:asciiTheme="minorHAnsi" w:hAnsiTheme="minorHAnsi" w:cstheme="minorHAnsi"/>
              </w:rPr>
              <w:t>Masowe generowanie i wysyłanie dokumentów z szablonu.</w:t>
            </w:r>
          </w:p>
        </w:tc>
        <w:tc>
          <w:tcPr>
            <w:tcW w:w="2268" w:type="dxa"/>
            <w:shd w:val="clear" w:color="auto" w:fill="auto"/>
            <w:vAlign w:val="center"/>
          </w:tcPr>
          <w:p w14:paraId="621E9F69" w14:textId="72C6D363"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0D54EC50" w14:textId="77777777" w:rsidTr="00897C52">
        <w:trPr>
          <w:jc w:val="center"/>
        </w:trPr>
        <w:tc>
          <w:tcPr>
            <w:tcW w:w="846" w:type="dxa"/>
            <w:shd w:val="clear" w:color="auto" w:fill="auto"/>
            <w:vAlign w:val="center"/>
          </w:tcPr>
          <w:p w14:paraId="6580E500"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1CDE2EBB" w14:textId="47C39DB0" w:rsidR="001F1CC8" w:rsidRPr="00910AFA" w:rsidRDefault="001F1CC8" w:rsidP="001F1CC8">
            <w:pPr>
              <w:rPr>
                <w:rFonts w:asciiTheme="minorHAnsi" w:hAnsiTheme="minorHAnsi" w:cstheme="minorHAnsi"/>
                <w:color w:val="000000"/>
              </w:rPr>
            </w:pPr>
            <w:r w:rsidRPr="00910AFA">
              <w:rPr>
                <w:rFonts w:asciiTheme="minorHAnsi" w:hAnsiTheme="minorHAnsi" w:cstheme="minorHAnsi"/>
              </w:rPr>
              <w:t>Tworzenie list i raportów</w:t>
            </w:r>
            <w:r w:rsidRPr="00910AFA">
              <w:rPr>
                <w:rFonts w:asciiTheme="minorHAnsi" w:hAnsiTheme="minorHAnsi" w:cstheme="minorHAnsi"/>
                <w:color w:val="000000"/>
              </w:rPr>
              <w:t xml:space="preserve"> </w:t>
            </w:r>
          </w:p>
        </w:tc>
        <w:tc>
          <w:tcPr>
            <w:tcW w:w="2268" w:type="dxa"/>
            <w:shd w:val="clear" w:color="auto" w:fill="auto"/>
            <w:vAlign w:val="center"/>
          </w:tcPr>
          <w:p w14:paraId="12B38DD5" w14:textId="66712219"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3EBCA08F" w14:textId="77777777" w:rsidTr="00897C52">
        <w:trPr>
          <w:jc w:val="center"/>
        </w:trPr>
        <w:tc>
          <w:tcPr>
            <w:tcW w:w="846" w:type="dxa"/>
            <w:shd w:val="clear" w:color="auto" w:fill="auto"/>
            <w:vAlign w:val="center"/>
          </w:tcPr>
          <w:p w14:paraId="4986B3BC"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4FAA111B" w14:textId="30BE8AFE" w:rsidR="001F1CC8" w:rsidRPr="00910AFA" w:rsidRDefault="001F1CC8" w:rsidP="001F1CC8">
            <w:pPr>
              <w:jc w:val="both"/>
              <w:rPr>
                <w:rFonts w:asciiTheme="minorHAnsi" w:hAnsiTheme="minorHAnsi" w:cstheme="minorHAnsi"/>
              </w:rPr>
            </w:pPr>
            <w:r w:rsidRPr="00910AFA">
              <w:rPr>
                <w:rFonts w:asciiTheme="minorHAnsi" w:hAnsiTheme="minorHAnsi" w:cstheme="minorHAnsi"/>
                <w:iCs/>
              </w:rPr>
              <w:t>Możliwość ewidencjonowania prac dyplomowych doktorantów</w:t>
            </w:r>
            <w:r w:rsidR="0064026B" w:rsidRPr="00910AFA">
              <w:rPr>
                <w:rFonts w:asciiTheme="minorHAnsi" w:hAnsiTheme="minorHAnsi" w:cstheme="minorHAnsi"/>
                <w:iCs/>
              </w:rPr>
              <w:t>.</w:t>
            </w:r>
          </w:p>
        </w:tc>
        <w:tc>
          <w:tcPr>
            <w:tcW w:w="2268" w:type="dxa"/>
            <w:shd w:val="clear" w:color="auto" w:fill="auto"/>
            <w:vAlign w:val="center"/>
          </w:tcPr>
          <w:p w14:paraId="4A5F2288" w14:textId="3D8227C1"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227FA52C" w14:textId="77777777" w:rsidTr="00897C52">
        <w:trPr>
          <w:jc w:val="center"/>
        </w:trPr>
        <w:tc>
          <w:tcPr>
            <w:tcW w:w="10702" w:type="dxa"/>
            <w:gridSpan w:val="3"/>
            <w:shd w:val="clear" w:color="auto" w:fill="auto"/>
            <w:vAlign w:val="center"/>
          </w:tcPr>
          <w:p w14:paraId="4B4EA0E7" w14:textId="13CD7B42" w:rsidR="001F1CC8" w:rsidRPr="00910AFA" w:rsidRDefault="001F1CC8" w:rsidP="001F1CC8">
            <w:pPr>
              <w:jc w:val="center"/>
              <w:rPr>
                <w:rFonts w:asciiTheme="minorHAnsi" w:hAnsiTheme="minorHAnsi" w:cstheme="minorHAnsi"/>
                <w:b/>
                <w:bCs/>
              </w:rPr>
            </w:pPr>
            <w:r w:rsidRPr="00910AFA">
              <w:rPr>
                <w:rFonts w:asciiTheme="minorHAnsi" w:hAnsiTheme="minorHAnsi" w:cstheme="minorHAnsi"/>
                <w:b/>
                <w:bCs/>
              </w:rPr>
              <w:t>Wymagania dot. obsługi procesu rekrutacji</w:t>
            </w:r>
          </w:p>
        </w:tc>
      </w:tr>
      <w:tr w:rsidR="001F1CC8" w:rsidRPr="00910AFA" w14:paraId="509588ED" w14:textId="77777777" w:rsidTr="00897C52">
        <w:trPr>
          <w:jc w:val="center"/>
        </w:trPr>
        <w:tc>
          <w:tcPr>
            <w:tcW w:w="846" w:type="dxa"/>
            <w:shd w:val="clear" w:color="auto" w:fill="auto"/>
            <w:vAlign w:val="center"/>
          </w:tcPr>
          <w:p w14:paraId="65687007"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729EB3D3" w14:textId="18E70333" w:rsidR="001F1CC8" w:rsidRPr="00910AFA" w:rsidRDefault="001F1CC8" w:rsidP="001F1CC8">
            <w:pPr>
              <w:jc w:val="both"/>
              <w:rPr>
                <w:rFonts w:asciiTheme="minorHAnsi" w:hAnsiTheme="minorHAnsi" w:cstheme="minorHAnsi"/>
              </w:rPr>
            </w:pPr>
            <w:r w:rsidRPr="00910AFA">
              <w:rPr>
                <w:rFonts w:asciiTheme="minorHAnsi" w:hAnsiTheme="minorHAnsi" w:cstheme="minorHAnsi"/>
              </w:rPr>
              <w:t>Obsługa  procesu rekrutacji do Szkoły Doktorskiej (uruchomienie rekrutacji, obsługa zgłoszeń, udostępnienie wyników)</w:t>
            </w:r>
            <w:r w:rsidR="0064026B" w:rsidRPr="00910AFA">
              <w:rPr>
                <w:rFonts w:asciiTheme="minorHAnsi" w:hAnsiTheme="minorHAnsi" w:cstheme="minorHAnsi"/>
              </w:rPr>
              <w:t>.</w:t>
            </w:r>
          </w:p>
        </w:tc>
        <w:tc>
          <w:tcPr>
            <w:tcW w:w="2268" w:type="dxa"/>
            <w:shd w:val="clear" w:color="auto" w:fill="auto"/>
            <w:vAlign w:val="center"/>
          </w:tcPr>
          <w:p w14:paraId="4D65AC73"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06CE883F" w14:textId="77777777" w:rsidTr="00897C52">
        <w:trPr>
          <w:jc w:val="center"/>
        </w:trPr>
        <w:tc>
          <w:tcPr>
            <w:tcW w:w="846" w:type="dxa"/>
            <w:shd w:val="clear" w:color="auto" w:fill="auto"/>
            <w:vAlign w:val="center"/>
          </w:tcPr>
          <w:p w14:paraId="31822C2B"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17D17B22" w14:textId="71727598" w:rsidR="001F1CC8" w:rsidRPr="00910AFA" w:rsidRDefault="001F1CC8" w:rsidP="001F1CC8">
            <w:pPr>
              <w:suppressAutoHyphens/>
              <w:autoSpaceDN w:val="0"/>
              <w:jc w:val="both"/>
              <w:textAlignment w:val="baseline"/>
              <w:rPr>
                <w:rFonts w:asciiTheme="minorHAnsi" w:hAnsiTheme="minorHAnsi" w:cstheme="minorHAnsi"/>
              </w:rPr>
            </w:pPr>
            <w:r w:rsidRPr="00910AFA">
              <w:rPr>
                <w:rFonts w:asciiTheme="minorHAnsi" w:hAnsiTheme="minorHAnsi" w:cstheme="minorHAnsi"/>
              </w:rPr>
              <w:t>Predefiniowanie procesu rekrutacji (automatyzacja procesu, zgodnie ze zdefiniowanymi etapami, przesyłanie powiadomień kandydatom, przypisanie osób, które mają dostęp do danego procesu rekrutacji, dodanie warunków czasowych)</w:t>
            </w:r>
            <w:r w:rsidR="0064026B" w:rsidRPr="00910AFA">
              <w:rPr>
                <w:rFonts w:asciiTheme="minorHAnsi" w:hAnsiTheme="minorHAnsi" w:cstheme="minorHAnsi"/>
              </w:rPr>
              <w:t>.</w:t>
            </w:r>
          </w:p>
        </w:tc>
        <w:tc>
          <w:tcPr>
            <w:tcW w:w="2268" w:type="dxa"/>
            <w:shd w:val="clear" w:color="auto" w:fill="auto"/>
          </w:tcPr>
          <w:p w14:paraId="380A864A" w14:textId="458C5994"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1803F009" w14:textId="77777777" w:rsidTr="00897C52">
        <w:trPr>
          <w:jc w:val="center"/>
        </w:trPr>
        <w:tc>
          <w:tcPr>
            <w:tcW w:w="846" w:type="dxa"/>
            <w:shd w:val="clear" w:color="auto" w:fill="auto"/>
            <w:vAlign w:val="center"/>
          </w:tcPr>
          <w:p w14:paraId="3C4D97AD"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07C0A9EF" w14:textId="76B8F3CF" w:rsidR="001F1CC8" w:rsidRPr="00910AFA" w:rsidRDefault="001F1CC8" w:rsidP="001F1CC8">
            <w:pPr>
              <w:suppressAutoHyphens/>
              <w:autoSpaceDN w:val="0"/>
              <w:jc w:val="both"/>
              <w:textAlignment w:val="baseline"/>
              <w:rPr>
                <w:rFonts w:asciiTheme="minorHAnsi" w:hAnsiTheme="minorHAnsi" w:cstheme="minorHAnsi"/>
              </w:rPr>
            </w:pPr>
            <w:r w:rsidRPr="00910AFA">
              <w:rPr>
                <w:rFonts w:asciiTheme="minorHAnsi" w:hAnsiTheme="minorHAnsi" w:cstheme="minorHAnsi"/>
              </w:rPr>
              <w:t>Tworzenie indywidualnych kont kandydatów, możliwość korespondencji indywidualnej z kandydatem oraz możliwość wysyłania komunikatów do określonych grup kandydatów.</w:t>
            </w:r>
          </w:p>
        </w:tc>
        <w:tc>
          <w:tcPr>
            <w:tcW w:w="2268" w:type="dxa"/>
            <w:shd w:val="clear" w:color="auto" w:fill="auto"/>
            <w:vAlign w:val="center"/>
          </w:tcPr>
          <w:p w14:paraId="0543E063"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145C636D" w14:textId="77777777" w:rsidTr="00897C52">
        <w:trPr>
          <w:jc w:val="center"/>
        </w:trPr>
        <w:tc>
          <w:tcPr>
            <w:tcW w:w="846" w:type="dxa"/>
            <w:shd w:val="clear" w:color="auto" w:fill="auto"/>
            <w:vAlign w:val="center"/>
          </w:tcPr>
          <w:p w14:paraId="6A1C5A57"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5CC2A9F9" w14:textId="1A0576FF" w:rsidR="001F1CC8" w:rsidRPr="00910AFA" w:rsidRDefault="001F1CC8" w:rsidP="001F1CC8">
            <w:pPr>
              <w:suppressAutoHyphens/>
              <w:autoSpaceDN w:val="0"/>
              <w:jc w:val="both"/>
              <w:textAlignment w:val="baseline"/>
              <w:rPr>
                <w:rStyle w:val="Pogrubienie"/>
                <w:rFonts w:asciiTheme="minorHAnsi" w:hAnsiTheme="minorHAnsi" w:cstheme="minorHAnsi"/>
                <w:b w:val="0"/>
                <w:bCs w:val="0"/>
                <w:color w:val="000000"/>
              </w:rPr>
            </w:pPr>
            <w:r w:rsidRPr="00910AFA">
              <w:rPr>
                <w:rFonts w:asciiTheme="minorHAnsi" w:hAnsiTheme="minorHAnsi" w:cstheme="minorHAnsi"/>
              </w:rPr>
              <w:t>Tworzenie formularza rekrutacyjnego dla kandydatów, z oznaczeniem pól, które muszą zostać wypełnione i plików, które kandydat musi wgrać.</w:t>
            </w:r>
          </w:p>
        </w:tc>
        <w:tc>
          <w:tcPr>
            <w:tcW w:w="2268" w:type="dxa"/>
            <w:shd w:val="clear" w:color="auto" w:fill="auto"/>
            <w:vAlign w:val="center"/>
          </w:tcPr>
          <w:p w14:paraId="32FFA4A7"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72319FF2" w14:textId="77777777" w:rsidTr="00897C52">
        <w:trPr>
          <w:jc w:val="center"/>
        </w:trPr>
        <w:tc>
          <w:tcPr>
            <w:tcW w:w="10702" w:type="dxa"/>
            <w:gridSpan w:val="3"/>
            <w:shd w:val="clear" w:color="auto" w:fill="auto"/>
            <w:vAlign w:val="center"/>
          </w:tcPr>
          <w:p w14:paraId="334ED441" w14:textId="3B1F75AD" w:rsidR="001F1CC8" w:rsidRPr="00910AFA" w:rsidRDefault="001F1CC8" w:rsidP="001F1CC8">
            <w:pPr>
              <w:jc w:val="center"/>
              <w:rPr>
                <w:rFonts w:asciiTheme="minorHAnsi" w:hAnsiTheme="minorHAnsi" w:cstheme="minorHAnsi"/>
                <w:b/>
                <w:bCs/>
              </w:rPr>
            </w:pPr>
            <w:r w:rsidRPr="00910AFA">
              <w:rPr>
                <w:rFonts w:asciiTheme="minorHAnsi" w:hAnsiTheme="minorHAnsi" w:cstheme="minorHAnsi"/>
                <w:b/>
                <w:bCs/>
              </w:rPr>
              <w:t>Inne wymagania</w:t>
            </w:r>
          </w:p>
        </w:tc>
      </w:tr>
      <w:tr w:rsidR="001F1CC8" w:rsidRPr="00910AFA" w14:paraId="69F523D3" w14:textId="77777777" w:rsidTr="00897C52">
        <w:trPr>
          <w:jc w:val="center"/>
        </w:trPr>
        <w:tc>
          <w:tcPr>
            <w:tcW w:w="846" w:type="dxa"/>
            <w:shd w:val="clear" w:color="auto" w:fill="auto"/>
            <w:vAlign w:val="center"/>
          </w:tcPr>
          <w:p w14:paraId="2B53E1FC"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shd w:val="clear" w:color="auto" w:fill="auto"/>
            <w:vAlign w:val="center"/>
          </w:tcPr>
          <w:p w14:paraId="4C1142EF" w14:textId="1A123DD6" w:rsidR="001F1CC8" w:rsidRPr="00910AFA" w:rsidRDefault="001F1CC8" w:rsidP="001F1CC8">
            <w:pPr>
              <w:jc w:val="both"/>
              <w:rPr>
                <w:rFonts w:asciiTheme="minorHAnsi" w:hAnsiTheme="minorHAnsi" w:cstheme="minorHAnsi"/>
              </w:rPr>
            </w:pPr>
            <w:r w:rsidRPr="00910AFA">
              <w:rPr>
                <w:rFonts w:asciiTheme="minorHAnsi" w:hAnsiTheme="minorHAnsi" w:cstheme="minorHAnsi"/>
              </w:rPr>
              <w:t>Ewidencja danych o stypendium pobieranym przez doktoranta (rozpoczęcie i zakończenie pobierania, kwota przydzielonego stypendium)</w:t>
            </w:r>
          </w:p>
        </w:tc>
        <w:tc>
          <w:tcPr>
            <w:tcW w:w="2268" w:type="dxa"/>
            <w:shd w:val="clear" w:color="auto" w:fill="auto"/>
            <w:vAlign w:val="center"/>
          </w:tcPr>
          <w:p w14:paraId="4D41A21D" w14:textId="456B3520"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678BE48B" w14:textId="77777777" w:rsidTr="00897C52">
        <w:trPr>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66E500C"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tcBorders>
              <w:top w:val="single" w:sz="4" w:space="0" w:color="auto"/>
              <w:left w:val="single" w:sz="4" w:space="0" w:color="auto"/>
              <w:bottom w:val="single" w:sz="4" w:space="0" w:color="auto"/>
              <w:right w:val="single" w:sz="4" w:space="0" w:color="auto"/>
            </w:tcBorders>
            <w:shd w:val="clear" w:color="auto" w:fill="auto"/>
            <w:vAlign w:val="center"/>
          </w:tcPr>
          <w:p w14:paraId="63DE265D" w14:textId="3B6343E9" w:rsidR="001F1CC8" w:rsidRPr="00910AFA" w:rsidRDefault="001F1CC8" w:rsidP="001F1CC8">
            <w:pPr>
              <w:suppressAutoHyphens/>
              <w:autoSpaceDN w:val="0"/>
              <w:jc w:val="both"/>
              <w:textAlignment w:val="baseline"/>
              <w:rPr>
                <w:rFonts w:asciiTheme="minorHAnsi" w:hAnsiTheme="minorHAnsi" w:cstheme="minorHAnsi"/>
              </w:rPr>
            </w:pPr>
            <w:r w:rsidRPr="00910AFA">
              <w:rPr>
                <w:rFonts w:asciiTheme="minorHAnsi" w:hAnsiTheme="minorHAnsi" w:cstheme="minorHAnsi"/>
              </w:rPr>
              <w:t>Zapewnienie obsługi doktorantów i rekrutujących się kandydatów w języku polskim i angielskim.</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37D434E" w14:textId="6D8BABE0"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42DBDEAA" w14:textId="77777777" w:rsidTr="00897C52">
        <w:trPr>
          <w:jc w:val="center"/>
        </w:trPr>
        <w:tc>
          <w:tcPr>
            <w:tcW w:w="107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4D9863" w14:textId="420ED44B" w:rsidR="001F1CC8" w:rsidRPr="00910AFA" w:rsidRDefault="001F1CC8" w:rsidP="001F1CC8">
            <w:pPr>
              <w:jc w:val="center"/>
              <w:rPr>
                <w:rFonts w:asciiTheme="minorHAnsi" w:hAnsiTheme="minorHAnsi" w:cstheme="minorHAnsi"/>
                <w:b/>
                <w:bCs/>
              </w:rPr>
            </w:pPr>
            <w:r w:rsidRPr="00910AFA">
              <w:rPr>
                <w:rFonts w:asciiTheme="minorHAnsi" w:hAnsiTheme="minorHAnsi" w:cstheme="minorHAnsi"/>
                <w:b/>
                <w:bCs/>
              </w:rPr>
              <w:t>Wymagania dot. szkoleń</w:t>
            </w:r>
          </w:p>
        </w:tc>
      </w:tr>
      <w:tr w:rsidR="001F1CC8" w:rsidRPr="00910AFA" w14:paraId="3839CCDC" w14:textId="77777777" w:rsidTr="00897C52">
        <w:trPr>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7F9EB4A"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tcBorders>
              <w:top w:val="single" w:sz="4" w:space="0" w:color="auto"/>
              <w:left w:val="single" w:sz="4" w:space="0" w:color="auto"/>
              <w:bottom w:val="single" w:sz="4" w:space="0" w:color="auto"/>
              <w:right w:val="single" w:sz="4" w:space="0" w:color="auto"/>
            </w:tcBorders>
            <w:shd w:val="clear" w:color="auto" w:fill="auto"/>
          </w:tcPr>
          <w:p w14:paraId="19C42CF5" w14:textId="3FFF3FF8" w:rsidR="001F1CC8" w:rsidRPr="00910AFA" w:rsidRDefault="001F1CC8" w:rsidP="001F1CC8">
            <w:pPr>
              <w:jc w:val="both"/>
              <w:rPr>
                <w:rFonts w:asciiTheme="minorHAnsi" w:hAnsiTheme="minorHAnsi" w:cstheme="minorHAnsi"/>
                <w:color w:val="000000"/>
              </w:rPr>
            </w:pPr>
            <w:r w:rsidRPr="00910AFA">
              <w:rPr>
                <w:rFonts w:asciiTheme="minorHAnsi" w:hAnsiTheme="minorHAnsi" w:cstheme="minorHAnsi"/>
                <w:color w:val="000000"/>
              </w:rPr>
              <w:t>Szkolenie dla kadry administracyjnej w wymiarze min. 18 godzin.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FD79E4" w14:textId="77777777" w:rsidR="001F1CC8" w:rsidRPr="00910AFA"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tc>
      </w:tr>
      <w:tr w:rsidR="001F1CC8" w:rsidRPr="00910AFA" w14:paraId="26E8CCA2" w14:textId="77777777" w:rsidTr="00897C52">
        <w:trPr>
          <w:jc w:val="center"/>
        </w:trPr>
        <w:tc>
          <w:tcPr>
            <w:tcW w:w="107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6C4039" w14:textId="7BC40964" w:rsidR="001F1CC8" w:rsidRPr="00910AFA" w:rsidRDefault="001F1CC8" w:rsidP="001F1CC8">
            <w:pPr>
              <w:jc w:val="center"/>
              <w:rPr>
                <w:rFonts w:asciiTheme="minorHAnsi" w:hAnsiTheme="minorHAnsi" w:cstheme="minorHAnsi"/>
                <w:b/>
                <w:bCs/>
              </w:rPr>
            </w:pPr>
            <w:r w:rsidRPr="00910AFA">
              <w:rPr>
                <w:rFonts w:asciiTheme="minorHAnsi" w:hAnsiTheme="minorHAnsi" w:cstheme="minorHAnsi"/>
                <w:b/>
                <w:bCs/>
              </w:rPr>
              <w:t>Wymagania opcjonalne</w:t>
            </w:r>
          </w:p>
        </w:tc>
      </w:tr>
      <w:tr w:rsidR="001F1CC8" w:rsidRPr="00910AFA" w14:paraId="5BB8C335" w14:textId="77777777" w:rsidTr="00897C52">
        <w:trPr>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B1AFD0" w14:textId="77777777" w:rsidR="001F1CC8" w:rsidRPr="00910AFA" w:rsidRDefault="001F1CC8" w:rsidP="001F1CC8">
            <w:pPr>
              <w:numPr>
                <w:ilvl w:val="0"/>
                <w:numId w:val="4"/>
              </w:numPr>
              <w:tabs>
                <w:tab w:val="num" w:pos="879"/>
              </w:tabs>
              <w:spacing w:after="0" w:line="240" w:lineRule="auto"/>
              <w:ind w:left="879"/>
              <w:jc w:val="both"/>
              <w:rPr>
                <w:rFonts w:asciiTheme="minorHAnsi" w:hAnsiTheme="minorHAnsi" w:cstheme="minorHAnsi"/>
                <w:color w:val="000000"/>
              </w:rPr>
            </w:pPr>
          </w:p>
        </w:tc>
        <w:tc>
          <w:tcPr>
            <w:tcW w:w="7588" w:type="dxa"/>
            <w:tcBorders>
              <w:top w:val="single" w:sz="4" w:space="0" w:color="auto"/>
              <w:left w:val="single" w:sz="4" w:space="0" w:color="auto"/>
              <w:bottom w:val="single" w:sz="4" w:space="0" w:color="auto"/>
              <w:right w:val="single" w:sz="4" w:space="0" w:color="auto"/>
            </w:tcBorders>
            <w:shd w:val="clear" w:color="auto" w:fill="auto"/>
          </w:tcPr>
          <w:p w14:paraId="79B29C4B" w14:textId="39533CED" w:rsidR="001F1CC8" w:rsidRPr="00910AFA" w:rsidRDefault="001F1CC8" w:rsidP="001F1CC8">
            <w:pPr>
              <w:jc w:val="both"/>
              <w:rPr>
                <w:rFonts w:asciiTheme="minorHAnsi" w:hAnsiTheme="minorHAnsi" w:cstheme="minorHAnsi"/>
              </w:rPr>
            </w:pPr>
            <w:bookmarkStart w:id="4" w:name="_Hlk217987737"/>
            <w:r w:rsidRPr="00910AFA">
              <w:rPr>
                <w:rFonts w:asciiTheme="minorHAnsi" w:hAnsiTheme="minorHAnsi" w:cstheme="minorHAnsi"/>
              </w:rPr>
              <w:t>Wprowadzenie informacji o grancie przyznanym doktorantowi (termin otrzymania, typ grantu)</w:t>
            </w:r>
            <w:bookmarkEnd w:id="4"/>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6956CA9" w14:textId="77777777" w:rsidR="001F1CC8" w:rsidRDefault="001F1CC8" w:rsidP="001F1CC8">
            <w:pPr>
              <w:jc w:val="both"/>
              <w:rPr>
                <w:rFonts w:asciiTheme="minorHAnsi" w:hAnsiTheme="minorHAnsi" w:cstheme="minorHAnsi"/>
                <w:b/>
                <w:bCs/>
              </w:rPr>
            </w:pPr>
            <w:r w:rsidRPr="00910AFA">
              <w:rPr>
                <w:rFonts w:asciiTheme="minorHAnsi" w:hAnsiTheme="minorHAnsi" w:cstheme="minorHAnsi"/>
                <w:b/>
                <w:bCs/>
              </w:rPr>
              <w:t>Spełnia/Nie spełnia</w:t>
            </w:r>
          </w:p>
          <w:p w14:paraId="5422F25D" w14:textId="72832C10" w:rsidR="00101AC5" w:rsidRPr="00910AFA" w:rsidRDefault="00101AC5" w:rsidP="001F1CC8">
            <w:pPr>
              <w:jc w:val="both"/>
              <w:rPr>
                <w:rFonts w:asciiTheme="minorHAnsi" w:hAnsiTheme="minorHAnsi" w:cstheme="minorHAnsi"/>
                <w:b/>
                <w:bCs/>
              </w:rPr>
            </w:pPr>
            <w:r>
              <w:rPr>
                <w:rFonts w:asciiTheme="minorHAnsi" w:hAnsiTheme="minorHAnsi" w:cstheme="minorHAnsi"/>
                <w:b/>
                <w:bCs/>
              </w:rPr>
              <w:t>(UWAGA: elementy oceny ofert)</w:t>
            </w:r>
          </w:p>
        </w:tc>
      </w:tr>
    </w:tbl>
    <w:p w14:paraId="09DFA4FA" w14:textId="77777777" w:rsidR="006A3D5E" w:rsidRPr="00910AFA" w:rsidRDefault="006A3D5E" w:rsidP="000753D1">
      <w:pPr>
        <w:spacing w:after="120" w:line="240" w:lineRule="auto"/>
        <w:jc w:val="both"/>
        <w:rPr>
          <w:rFonts w:asciiTheme="minorHAnsi" w:hAnsiTheme="minorHAnsi" w:cstheme="minorHAnsi"/>
          <w:b/>
          <w:bCs/>
        </w:rPr>
      </w:pPr>
    </w:p>
    <w:p w14:paraId="0706BD43" w14:textId="77777777" w:rsidR="00E65AD4" w:rsidRPr="00910AFA" w:rsidRDefault="00E65AD4" w:rsidP="000753D1">
      <w:pPr>
        <w:spacing w:before="360" w:after="360" w:line="288" w:lineRule="auto"/>
        <w:jc w:val="both"/>
        <w:rPr>
          <w:rFonts w:asciiTheme="minorHAnsi" w:hAnsiTheme="minorHAnsi" w:cstheme="minorHAnsi"/>
          <w:b/>
          <w:bCs/>
        </w:rPr>
      </w:pPr>
      <w:r w:rsidRPr="00910AFA">
        <w:rPr>
          <w:rFonts w:asciiTheme="minorHAnsi" w:hAnsiTheme="minorHAnsi" w:cstheme="minorHAnsi"/>
          <w:b/>
          <w:bCs/>
        </w:rPr>
        <w:t>Oświadczenie dotyczące postanowień Specyfikacji Warunków Zamówienia:</w:t>
      </w:r>
    </w:p>
    <w:p w14:paraId="289774D4" w14:textId="77777777" w:rsidR="00E65AD4" w:rsidRPr="00910AFA" w:rsidRDefault="00E65AD4" w:rsidP="000753D1">
      <w:pPr>
        <w:spacing w:before="360" w:after="36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Oświadczam, że zapoznałem się ze Specyfikacją Warunków Zamówienia, nie wnoszę żadnych zastrzeżeń oraz uzyskałem niezbędne informacje do przygotowania oferty.</w:t>
      </w:r>
    </w:p>
    <w:p w14:paraId="5569B96A" w14:textId="77777777" w:rsidR="00E65AD4" w:rsidRPr="00910AFA" w:rsidRDefault="00E65AD4" w:rsidP="000753D1">
      <w:pPr>
        <w:numPr>
          <w:ilvl w:val="0"/>
          <w:numId w:val="1"/>
        </w:numPr>
        <w:spacing w:after="120" w:line="240" w:lineRule="auto"/>
        <w:ind w:left="357" w:hanging="357"/>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Oświadczam, że uważam się za związanego ofertą przez czas wskazany w Specyfikacji Warunków Zamówienia.</w:t>
      </w:r>
    </w:p>
    <w:p w14:paraId="5C771B99" w14:textId="0BAA4064" w:rsidR="00E65AD4" w:rsidRPr="00910AFA" w:rsidRDefault="00E65AD4" w:rsidP="008A7A6C">
      <w:pPr>
        <w:numPr>
          <w:ilvl w:val="0"/>
          <w:numId w:val="1"/>
        </w:numPr>
        <w:spacing w:after="120" w:line="240" w:lineRule="auto"/>
        <w:ind w:left="357" w:hanging="357"/>
        <w:jc w:val="both"/>
        <w:rPr>
          <w:rFonts w:asciiTheme="minorHAnsi" w:eastAsia="Times New Roman" w:hAnsiTheme="minorHAnsi" w:cstheme="minorHAnsi"/>
          <w:b/>
          <w:lang w:eastAsia="pl-PL"/>
        </w:rPr>
      </w:pPr>
      <w:r w:rsidRPr="00910AFA">
        <w:rPr>
          <w:rFonts w:asciiTheme="minorHAnsi" w:eastAsia="Times New Roman" w:hAnsiTheme="minorHAnsi" w:cstheme="minorHAnsi"/>
          <w:lang w:eastAsia="pl-PL"/>
        </w:rPr>
        <w:t>Oświadczam, że załączony do Specyfikacji Warunków Zamówienia wzór umowy zostały przeze mnie zaakceptowane bez zastrzeżeń i zobowiązuję się, w przypadku wyboru mojej oferty do zawarcia umowy w miejscu i terminie wyznaczonym przez Zamawiającego</w:t>
      </w:r>
      <w:r w:rsidRPr="00910AFA">
        <w:rPr>
          <w:rFonts w:asciiTheme="minorHAnsi" w:eastAsia="Times New Roman" w:hAnsiTheme="minorHAnsi" w:cstheme="minorHAnsi"/>
          <w:b/>
          <w:lang w:eastAsia="pl-PL"/>
        </w:rPr>
        <w:t>.</w:t>
      </w:r>
    </w:p>
    <w:p w14:paraId="606AA854" w14:textId="77777777" w:rsidR="00E65AD4" w:rsidRPr="00910AFA" w:rsidRDefault="00E65AD4" w:rsidP="000753D1">
      <w:pPr>
        <w:numPr>
          <w:ilvl w:val="0"/>
          <w:numId w:val="1"/>
        </w:numPr>
        <w:spacing w:before="120" w:after="120" w:line="288"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t xml:space="preserve">Termin płatności, stosownie do zapisów umowy ustalam na </w:t>
      </w:r>
      <w:r w:rsidRPr="00910AFA">
        <w:rPr>
          <w:rFonts w:asciiTheme="minorHAnsi" w:eastAsia="Times New Roman" w:hAnsiTheme="minorHAnsi" w:cstheme="minorHAnsi"/>
          <w:b/>
          <w:lang w:eastAsia="pl-PL"/>
        </w:rPr>
        <w:t xml:space="preserve">min. 30 </w:t>
      </w:r>
      <w:r w:rsidRPr="00910AFA">
        <w:rPr>
          <w:rFonts w:asciiTheme="minorHAnsi" w:eastAsia="Times New Roman" w:hAnsiTheme="minorHAnsi" w:cstheme="minorHAnsi"/>
          <w:b/>
          <w:lang w:val="cs-CZ" w:eastAsia="pl-PL"/>
        </w:rPr>
        <w:t>dni</w:t>
      </w:r>
      <w:r w:rsidRPr="00910AFA">
        <w:rPr>
          <w:rFonts w:asciiTheme="minorHAnsi" w:eastAsia="Times New Roman" w:hAnsiTheme="minorHAnsi" w:cstheme="minorHAnsi"/>
          <w:b/>
          <w:lang w:eastAsia="pl-PL"/>
        </w:rPr>
        <w:t xml:space="preserve"> </w:t>
      </w:r>
      <w:r w:rsidRPr="00910AFA">
        <w:rPr>
          <w:rFonts w:asciiTheme="minorHAnsi" w:eastAsia="Times New Roman" w:hAnsiTheme="minorHAnsi" w:cstheme="minorHAnsi"/>
          <w:b/>
          <w:lang w:val="cs-CZ" w:eastAsia="pl-PL"/>
        </w:rPr>
        <w:t>od</w:t>
      </w:r>
      <w:r w:rsidRPr="00910AFA">
        <w:rPr>
          <w:rFonts w:asciiTheme="minorHAnsi" w:eastAsia="Times New Roman" w:hAnsiTheme="minorHAnsi" w:cstheme="minorHAnsi"/>
          <w:b/>
          <w:lang w:eastAsia="pl-PL"/>
        </w:rPr>
        <w:t xml:space="preserve"> daty otrzymania faktury</w:t>
      </w:r>
      <w:r w:rsidRPr="00910AFA">
        <w:rPr>
          <w:rFonts w:asciiTheme="minorHAnsi" w:eastAsia="Times New Roman" w:hAnsiTheme="minorHAnsi" w:cstheme="minorHAnsi"/>
          <w:lang w:eastAsia="pl-PL"/>
        </w:rPr>
        <w:t xml:space="preserve">. </w:t>
      </w:r>
    </w:p>
    <w:p w14:paraId="04E33F8B" w14:textId="77777777" w:rsidR="00074D4A" w:rsidRPr="00910AFA" w:rsidRDefault="00AC5F2E" w:rsidP="000753D1">
      <w:pPr>
        <w:spacing w:before="360" w:after="360" w:line="288" w:lineRule="auto"/>
        <w:jc w:val="both"/>
        <w:rPr>
          <w:rFonts w:asciiTheme="minorHAnsi" w:eastAsia="Times New Roman" w:hAnsiTheme="minorHAnsi" w:cstheme="minorHAnsi"/>
          <w:b/>
          <w:lang w:eastAsia="pl-PL"/>
        </w:rPr>
      </w:pPr>
      <w:r w:rsidRPr="00910AFA">
        <w:rPr>
          <w:rFonts w:asciiTheme="minorHAnsi" w:eastAsia="Times New Roman" w:hAnsiTheme="minorHAnsi" w:cstheme="minorHAnsi"/>
          <w:b/>
          <w:lang w:eastAsia="pl-PL"/>
        </w:rPr>
        <w:t>Zastrzeżenia Wykonawcy</w:t>
      </w:r>
    </w:p>
    <w:p w14:paraId="1D096C2C" w14:textId="77777777" w:rsidR="00AC5F2E" w:rsidRPr="00910AFA" w:rsidRDefault="00AC5F2E" w:rsidP="000753D1">
      <w:pPr>
        <w:spacing w:before="360" w:after="360" w:line="288" w:lineRule="auto"/>
        <w:jc w:val="both"/>
        <w:rPr>
          <w:rFonts w:asciiTheme="minorHAnsi" w:eastAsia="Times New Roman" w:hAnsiTheme="minorHAnsi" w:cstheme="minorHAnsi"/>
          <w:b/>
          <w:lang w:eastAsia="pl-PL"/>
        </w:rPr>
      </w:pPr>
      <w:r w:rsidRPr="00910AFA">
        <w:rPr>
          <w:rFonts w:asciiTheme="minorHAnsi" w:eastAsia="Times New Roman" w:hAnsiTheme="minorHAnsi" w:cstheme="minorHAnsi"/>
          <w:lang w:eastAsia="pl-PL"/>
        </w:rPr>
        <w:t>Niżej wymienione dokumenty składające się na ofertę nie mogą być ogólnie udostępnione</w:t>
      </w:r>
      <w:r w:rsidR="00BF553E" w:rsidRPr="00910AFA">
        <w:rPr>
          <w:rFonts w:asciiTheme="minorHAnsi" w:eastAsia="Times New Roman" w:hAnsiTheme="minorHAnsi" w:cstheme="minorHAnsi"/>
          <w:lang w:eastAsia="pl-PL"/>
        </w:rPr>
        <w:t>, ponieważ stanowią tajemnicę przedsiębiorstwa</w:t>
      </w:r>
      <w:r w:rsidR="005F2841" w:rsidRPr="00910AFA">
        <w:rPr>
          <w:rFonts w:asciiTheme="minorHAnsi" w:eastAsia="Times New Roman" w:hAnsiTheme="minorHAnsi" w:cstheme="minorHAnsi"/>
          <w:lang w:eastAsia="pl-PL"/>
        </w:rPr>
        <w:t>:</w:t>
      </w:r>
      <w:r w:rsidR="006E4A0C" w:rsidRPr="00910AFA">
        <w:rPr>
          <w:rFonts w:asciiTheme="minorHAnsi" w:eastAsia="Times New Roman" w:hAnsiTheme="minorHAnsi" w:cstheme="minorHAnsi"/>
          <w:lang w:eastAsia="pl-PL"/>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18"/>
      </w:tblGrid>
      <w:tr w:rsidR="00AC5F2E" w:rsidRPr="00910AFA" w14:paraId="2760FDA1" w14:textId="77777777" w:rsidTr="008A71C1">
        <w:tc>
          <w:tcPr>
            <w:tcW w:w="10912" w:type="dxa"/>
          </w:tcPr>
          <w:p w14:paraId="0D87A210" w14:textId="77777777" w:rsidR="00AC5F2E" w:rsidRPr="00910AFA" w:rsidRDefault="00AC5F2E" w:rsidP="000753D1">
            <w:pPr>
              <w:spacing w:after="0" w:line="240" w:lineRule="auto"/>
              <w:jc w:val="both"/>
              <w:rPr>
                <w:rFonts w:asciiTheme="minorHAnsi" w:eastAsia="Times New Roman" w:hAnsiTheme="minorHAnsi" w:cstheme="minorHAnsi"/>
                <w:lang w:eastAsia="pl-PL"/>
              </w:rPr>
            </w:pPr>
          </w:p>
        </w:tc>
      </w:tr>
      <w:tr w:rsidR="00AC5F2E" w:rsidRPr="00910AFA" w14:paraId="3CBC48E3" w14:textId="77777777" w:rsidTr="008A71C1">
        <w:tc>
          <w:tcPr>
            <w:tcW w:w="10912" w:type="dxa"/>
          </w:tcPr>
          <w:p w14:paraId="4EEEDDB5" w14:textId="77777777" w:rsidR="00AC5F2E" w:rsidRPr="00910AFA" w:rsidRDefault="00AC5F2E" w:rsidP="000753D1">
            <w:pPr>
              <w:spacing w:after="0" w:line="240" w:lineRule="auto"/>
              <w:jc w:val="both"/>
              <w:rPr>
                <w:rFonts w:asciiTheme="minorHAnsi" w:eastAsia="Times New Roman" w:hAnsiTheme="minorHAnsi" w:cstheme="minorHAnsi"/>
                <w:lang w:eastAsia="pl-PL"/>
              </w:rPr>
            </w:pPr>
          </w:p>
        </w:tc>
      </w:tr>
    </w:tbl>
    <w:p w14:paraId="1E450808" w14:textId="77777777" w:rsidR="005F2841" w:rsidRPr="00910AFA" w:rsidRDefault="00AC5F2E" w:rsidP="000753D1">
      <w:pPr>
        <w:spacing w:after="0" w:line="240" w:lineRule="auto"/>
        <w:jc w:val="both"/>
        <w:rPr>
          <w:rFonts w:asciiTheme="minorHAnsi" w:eastAsia="Times New Roman" w:hAnsiTheme="minorHAnsi" w:cstheme="minorHAnsi"/>
          <w:lang w:eastAsia="pl-PL"/>
        </w:rPr>
      </w:pPr>
      <w:r w:rsidRPr="00910AFA">
        <w:rPr>
          <w:rFonts w:asciiTheme="minorHAnsi" w:eastAsia="Times New Roman" w:hAnsiTheme="minorHAnsi" w:cstheme="minorHAnsi"/>
          <w:lang w:eastAsia="pl-PL"/>
        </w:rPr>
        <w:cr/>
      </w:r>
      <w:r w:rsidR="005F2841" w:rsidRPr="00910AFA">
        <w:rPr>
          <w:rFonts w:asciiTheme="minorHAnsi" w:eastAsia="Times New Roman" w:hAnsiTheme="minorHAnsi" w:cstheme="minorHAnsi"/>
          <w:lang w:eastAsia="pl-PL"/>
        </w:rPr>
        <w:t>Uzasadnienie zastrzeżenia tajemnicy przedsiębiorstwa w przypadku, gdy Wykonawca zastrzega określone informacje jako tajemnicę przedsiębiorstwa:</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18"/>
      </w:tblGrid>
      <w:tr w:rsidR="005F2841" w:rsidRPr="00910AFA" w14:paraId="3233999A" w14:textId="77777777" w:rsidTr="002A3608">
        <w:tc>
          <w:tcPr>
            <w:tcW w:w="10912" w:type="dxa"/>
          </w:tcPr>
          <w:p w14:paraId="5951CD08" w14:textId="77777777" w:rsidR="005F2841" w:rsidRPr="00910AFA" w:rsidRDefault="005F2841" w:rsidP="000753D1">
            <w:pPr>
              <w:spacing w:after="0" w:line="240" w:lineRule="auto"/>
              <w:jc w:val="both"/>
              <w:rPr>
                <w:rFonts w:asciiTheme="minorHAnsi" w:eastAsia="Times New Roman" w:hAnsiTheme="minorHAnsi" w:cstheme="minorHAnsi"/>
                <w:lang w:eastAsia="pl-PL"/>
              </w:rPr>
            </w:pPr>
          </w:p>
        </w:tc>
      </w:tr>
      <w:tr w:rsidR="005F2841" w:rsidRPr="00910AFA" w14:paraId="756B2FDD" w14:textId="77777777" w:rsidTr="002A3608">
        <w:tc>
          <w:tcPr>
            <w:tcW w:w="10912" w:type="dxa"/>
          </w:tcPr>
          <w:p w14:paraId="00987FCB" w14:textId="77777777" w:rsidR="005F2841" w:rsidRPr="00910AFA" w:rsidRDefault="005F2841" w:rsidP="000753D1">
            <w:pPr>
              <w:spacing w:after="0" w:line="240" w:lineRule="auto"/>
              <w:jc w:val="both"/>
              <w:rPr>
                <w:rFonts w:asciiTheme="minorHAnsi" w:eastAsia="Times New Roman" w:hAnsiTheme="minorHAnsi" w:cstheme="minorHAnsi"/>
                <w:lang w:eastAsia="pl-PL"/>
              </w:rPr>
            </w:pPr>
          </w:p>
        </w:tc>
      </w:tr>
    </w:tbl>
    <w:p w14:paraId="2C181611" w14:textId="77777777" w:rsidR="00E65AD4" w:rsidRPr="00910AFA" w:rsidRDefault="00E65AD4" w:rsidP="000753D1">
      <w:pPr>
        <w:spacing w:before="360" w:after="360"/>
        <w:jc w:val="both"/>
        <w:rPr>
          <w:rFonts w:asciiTheme="minorHAnsi" w:hAnsiTheme="minorHAnsi" w:cstheme="minorHAnsi"/>
          <w:b/>
        </w:rPr>
      </w:pPr>
    </w:p>
    <w:p w14:paraId="33135508" w14:textId="77777777" w:rsidR="00E65AD4" w:rsidRPr="00910AFA" w:rsidRDefault="00E65AD4" w:rsidP="000753D1">
      <w:pPr>
        <w:spacing w:after="0" w:line="240" w:lineRule="auto"/>
        <w:jc w:val="both"/>
        <w:rPr>
          <w:rFonts w:asciiTheme="minorHAnsi" w:hAnsiTheme="minorHAnsi" w:cstheme="minorHAnsi"/>
          <w:b/>
        </w:rPr>
      </w:pPr>
      <w:r w:rsidRPr="00910AFA">
        <w:rPr>
          <w:rFonts w:asciiTheme="minorHAnsi" w:hAnsiTheme="minorHAnsi" w:cstheme="minorHAnsi"/>
          <w:b/>
        </w:rPr>
        <w:br w:type="page"/>
      </w:r>
    </w:p>
    <w:p w14:paraId="4CDE4DE2" w14:textId="77777777" w:rsidR="003E1AC2" w:rsidRPr="00910AFA" w:rsidRDefault="003E1AC2" w:rsidP="00ED6D08">
      <w:pPr>
        <w:spacing w:before="360" w:after="360"/>
        <w:jc w:val="center"/>
        <w:rPr>
          <w:rFonts w:asciiTheme="minorHAnsi" w:hAnsiTheme="minorHAnsi" w:cstheme="minorHAnsi"/>
          <w:b/>
        </w:rPr>
      </w:pPr>
      <w:r w:rsidRPr="00910AFA">
        <w:rPr>
          <w:rFonts w:asciiTheme="minorHAnsi" w:hAnsiTheme="minorHAnsi" w:cstheme="minorHAnsi"/>
          <w:b/>
        </w:rPr>
        <w:lastRenderedPageBreak/>
        <w:t>OŚWIADCZENIE WYKONAWCY</w:t>
      </w:r>
    </w:p>
    <w:p w14:paraId="075EA721" w14:textId="77777777" w:rsidR="003E1AC2" w:rsidRPr="00910AFA" w:rsidRDefault="003E1AC2" w:rsidP="000753D1">
      <w:pPr>
        <w:spacing w:after="360"/>
        <w:jc w:val="both"/>
        <w:rPr>
          <w:rFonts w:asciiTheme="minorHAnsi" w:hAnsiTheme="minorHAnsi" w:cstheme="minorHAnsi"/>
        </w:rPr>
      </w:pPr>
      <w:r w:rsidRPr="00910AFA">
        <w:rPr>
          <w:rFonts w:asciiTheme="minorHAnsi" w:hAnsiTheme="minorHAnsi" w:cstheme="minorHAnsi"/>
        </w:rPr>
        <w:t xml:space="preserve">na podstawie art. 108 ustawy z dnia 11 września 2019 r. Prawo zamówień publicznych </w:t>
      </w:r>
      <w:r w:rsidRPr="00910AFA">
        <w:rPr>
          <w:rFonts w:asciiTheme="minorHAnsi" w:hAnsiTheme="minorHAnsi" w:cstheme="minorHAnsi"/>
        </w:rPr>
        <w:br/>
        <w:t>(dalej: „</w:t>
      </w:r>
      <w:r w:rsidRPr="00910AFA">
        <w:rPr>
          <w:rFonts w:asciiTheme="minorHAnsi" w:hAnsiTheme="minorHAnsi" w:cstheme="minorHAnsi"/>
          <w:b/>
        </w:rPr>
        <w:t>pzp</w:t>
      </w:r>
      <w:r w:rsidRPr="00910AFA">
        <w:rPr>
          <w:rFonts w:asciiTheme="minorHAnsi" w:hAnsiTheme="minorHAnsi" w:cstheme="minorHAnsi"/>
        </w:rPr>
        <w:t>”)</w:t>
      </w:r>
    </w:p>
    <w:p w14:paraId="553E502A" w14:textId="77777777" w:rsidR="003E1AC2" w:rsidRPr="00910AFA" w:rsidRDefault="003E1AC2" w:rsidP="000753D1">
      <w:pPr>
        <w:spacing w:before="120" w:after="120" w:line="288" w:lineRule="auto"/>
        <w:jc w:val="both"/>
        <w:rPr>
          <w:rFonts w:asciiTheme="minorHAnsi" w:hAnsiTheme="minorHAnsi" w:cstheme="minorHAnsi"/>
        </w:rPr>
      </w:pPr>
      <w:r w:rsidRPr="00910AFA">
        <w:rPr>
          <w:rFonts w:asciiTheme="minorHAnsi" w:hAnsiTheme="minorHAnsi" w:cstheme="minorHAnsi"/>
        </w:rPr>
        <w:t>Przystępując do udziału w Przetargu</w:t>
      </w:r>
      <w:r w:rsidRPr="00910AFA">
        <w:rPr>
          <w:rFonts w:asciiTheme="minorHAnsi" w:hAnsiTheme="minorHAnsi" w:cstheme="minorHAnsi"/>
          <w:b/>
          <w:i/>
        </w:rPr>
        <w:t xml:space="preserve"> </w:t>
      </w:r>
      <w:r w:rsidRPr="00910AFA">
        <w:rPr>
          <w:rFonts w:asciiTheme="minorHAnsi" w:hAnsiTheme="minorHAnsi" w:cstheme="minorHAnsi"/>
        </w:rPr>
        <w:t>oświadczam, że:</w:t>
      </w:r>
    </w:p>
    <w:p w14:paraId="5296376B" w14:textId="77777777" w:rsidR="003E1AC2" w:rsidRPr="00910AFA" w:rsidRDefault="009A6CCF" w:rsidP="000753D1">
      <w:pPr>
        <w:numPr>
          <w:ilvl w:val="0"/>
          <w:numId w:val="3"/>
        </w:numPr>
        <w:spacing w:after="60" w:line="288" w:lineRule="auto"/>
        <w:jc w:val="both"/>
        <w:rPr>
          <w:rFonts w:asciiTheme="minorHAnsi" w:hAnsiTheme="minorHAnsi" w:cstheme="minorHAnsi"/>
        </w:rPr>
      </w:pPr>
      <w:r w:rsidRPr="00910AFA">
        <w:rPr>
          <w:rFonts w:asciiTheme="minorHAnsi" w:hAnsiTheme="minorHAnsi" w:cstheme="minorHAnsi"/>
        </w:rPr>
        <w:t>N</w:t>
      </w:r>
      <w:r w:rsidR="003E1AC2" w:rsidRPr="00910AFA">
        <w:rPr>
          <w:rFonts w:asciiTheme="minorHAnsi" w:hAnsiTheme="minorHAnsi" w:cstheme="minorHAnsi"/>
        </w:rPr>
        <w:t>ie podlegam wykluczeniu z Przetargu na podstawie art. 108 pzp.</w:t>
      </w:r>
    </w:p>
    <w:p w14:paraId="67D8EDBE" w14:textId="77777777" w:rsidR="003E1AC2" w:rsidRPr="00910AFA" w:rsidRDefault="003E1AC2" w:rsidP="000753D1">
      <w:pPr>
        <w:spacing w:before="120" w:after="120" w:line="288" w:lineRule="auto"/>
        <w:ind w:left="357"/>
        <w:jc w:val="both"/>
        <w:rPr>
          <w:rFonts w:asciiTheme="minorHAnsi" w:hAnsiTheme="minorHAnsi" w:cstheme="minorHAnsi"/>
          <w:b/>
          <w:u w:val="single"/>
        </w:rPr>
      </w:pPr>
      <w:r w:rsidRPr="00910AFA">
        <w:rPr>
          <w:rFonts w:asciiTheme="minorHAnsi" w:hAnsiTheme="minorHAnsi" w:cstheme="minorHAnsi"/>
          <w:b/>
          <w:u w:val="single"/>
        </w:rPr>
        <w:t>lub</w:t>
      </w:r>
    </w:p>
    <w:p w14:paraId="0825851E" w14:textId="77777777" w:rsidR="00E20CCE" w:rsidRPr="00910AFA" w:rsidRDefault="009A6CCF" w:rsidP="000753D1">
      <w:pPr>
        <w:numPr>
          <w:ilvl w:val="0"/>
          <w:numId w:val="3"/>
        </w:numPr>
        <w:spacing w:after="60" w:line="288" w:lineRule="auto"/>
        <w:jc w:val="both"/>
        <w:rPr>
          <w:rFonts w:asciiTheme="minorHAnsi" w:hAnsiTheme="minorHAnsi" w:cstheme="minorHAnsi"/>
        </w:rPr>
      </w:pPr>
      <w:r w:rsidRPr="00910AFA">
        <w:rPr>
          <w:rFonts w:asciiTheme="minorHAnsi" w:hAnsiTheme="minorHAnsi" w:cstheme="minorHAnsi"/>
        </w:rPr>
        <w:t>Z</w:t>
      </w:r>
      <w:r w:rsidR="003E1AC2" w:rsidRPr="00910AFA">
        <w:rPr>
          <w:rFonts w:asciiTheme="minorHAnsi" w:hAnsiTheme="minorHAnsi" w:cstheme="minorHAnsi"/>
        </w:rPr>
        <w:t xml:space="preserve">achodzą w stosunku do mnie podstawy wykluczenia z postępowania na podstawie art. </w:t>
      </w:r>
      <w:r w:rsidR="00E20CCE" w:rsidRPr="00910AFA">
        <w:rPr>
          <w:rFonts w:asciiTheme="minorHAnsi" w:hAnsiTheme="minorHAnsi" w:cstheme="minorHAnsi"/>
        </w:rPr>
        <w:t>___</w:t>
      </w:r>
      <w:r w:rsidR="003E1AC2" w:rsidRPr="00910AFA">
        <w:rPr>
          <w:rFonts w:asciiTheme="minorHAnsi" w:hAnsiTheme="minorHAnsi" w:cstheme="minorHAnsi"/>
        </w:rPr>
        <w:t xml:space="preserve"> pzp. Jednocześnie jednak oświadczam, że w związku z ww. okolicznością, na podstawie art. </w:t>
      </w:r>
      <w:r w:rsidR="00E20CCE" w:rsidRPr="00910AFA">
        <w:rPr>
          <w:rFonts w:asciiTheme="minorHAnsi" w:hAnsiTheme="minorHAnsi" w:cstheme="minorHAnsi"/>
        </w:rPr>
        <w:t>110 ust. 2</w:t>
      </w:r>
      <w:r w:rsidR="003E1AC2" w:rsidRPr="00910AFA">
        <w:rPr>
          <w:rFonts w:asciiTheme="minorHAnsi" w:hAnsiTheme="minorHAnsi" w:cstheme="minorHAnsi"/>
        </w:rPr>
        <w:t xml:space="preserve"> pzp </w:t>
      </w:r>
      <w:r w:rsidR="00E20CCE" w:rsidRPr="00910AFA">
        <w:rPr>
          <w:rFonts w:asciiTheme="minorHAnsi" w:hAnsiTheme="minorHAnsi" w:cstheme="minorHAnsi"/>
        </w:rPr>
        <w:t xml:space="preserve">spełniłem </w:t>
      </w:r>
      <w:r w:rsidR="00BF553E" w:rsidRPr="00910AFA">
        <w:rPr>
          <w:rFonts w:asciiTheme="minorHAnsi" w:hAnsiTheme="minorHAnsi" w:cstheme="minorHAnsi"/>
        </w:rPr>
        <w:t>łącznie określone w</w:t>
      </w:r>
      <w:r w:rsidR="00074D4A" w:rsidRPr="00910AFA">
        <w:rPr>
          <w:rFonts w:asciiTheme="minorHAnsi" w:hAnsiTheme="minorHAnsi" w:cstheme="minorHAnsi"/>
        </w:rPr>
        <w:t xml:space="preserve"> powyższym artykule </w:t>
      </w:r>
      <w:r w:rsidR="00BF553E" w:rsidRPr="00910AFA">
        <w:rPr>
          <w:rFonts w:asciiTheme="minorHAnsi" w:hAnsiTheme="minorHAnsi" w:cstheme="minorHAnsi"/>
        </w:rPr>
        <w:t xml:space="preserve">przesłanki, </w:t>
      </w:r>
      <w:r w:rsidR="00E20CCE" w:rsidRPr="00910AFA">
        <w:rPr>
          <w:rFonts w:asciiTheme="minorHAnsi" w:hAnsiTheme="minorHAnsi" w:cstheme="minorHAnsi"/>
        </w:rPr>
        <w:t xml:space="preserve">na </w:t>
      </w:r>
      <w:r w:rsidR="00BF553E" w:rsidRPr="00910AFA">
        <w:rPr>
          <w:rFonts w:asciiTheme="minorHAnsi" w:hAnsiTheme="minorHAnsi" w:cstheme="minorHAnsi"/>
        </w:rPr>
        <w:t>dowód</w:t>
      </w:r>
      <w:r w:rsidR="00E20CCE" w:rsidRPr="00910AFA">
        <w:rPr>
          <w:rFonts w:asciiTheme="minorHAnsi" w:hAnsiTheme="minorHAnsi" w:cstheme="minorHAnsi"/>
        </w:rPr>
        <w:t xml:space="preserve"> czego dołączał </w:t>
      </w:r>
      <w:r w:rsidR="00BF553E" w:rsidRPr="00910AFA">
        <w:rPr>
          <w:rFonts w:asciiTheme="minorHAnsi" w:hAnsiTheme="minorHAnsi" w:cstheme="minorHAnsi"/>
        </w:rPr>
        <w:t>odpowiednie dokumenty.</w:t>
      </w:r>
    </w:p>
    <w:p w14:paraId="22708360" w14:textId="77777777" w:rsidR="003E1AC2" w:rsidRPr="00910AFA" w:rsidRDefault="003E1AC2" w:rsidP="000753D1">
      <w:pPr>
        <w:spacing w:before="120" w:after="120" w:line="288" w:lineRule="auto"/>
        <w:jc w:val="both"/>
        <w:rPr>
          <w:rFonts w:asciiTheme="minorHAnsi" w:hAnsiTheme="minorHAnsi" w:cstheme="minorHAnsi"/>
          <w:u w:val="single"/>
        </w:rPr>
      </w:pPr>
      <w:r w:rsidRPr="00910AFA">
        <w:rPr>
          <w:rFonts w:asciiTheme="minorHAnsi" w:hAnsiTheme="minorHAnsi" w:cstheme="minorHAnsi"/>
          <w:u w:val="single"/>
        </w:rPr>
        <w:t>(</w:t>
      </w:r>
      <w:r w:rsidR="00740FB5" w:rsidRPr="00910AFA">
        <w:rPr>
          <w:rFonts w:asciiTheme="minorHAnsi" w:hAnsiTheme="minorHAnsi" w:cstheme="minorHAnsi"/>
          <w:u w:val="single"/>
        </w:rPr>
        <w:t xml:space="preserve">w odniesieniu do pkt 1 i 2 - </w:t>
      </w:r>
      <w:r w:rsidRPr="00910AFA">
        <w:rPr>
          <w:rFonts w:asciiTheme="minorHAnsi" w:hAnsiTheme="minorHAnsi" w:cstheme="minorHAnsi"/>
          <w:u w:val="single"/>
        </w:rPr>
        <w:t>ni</w:t>
      </w:r>
      <w:r w:rsidR="00E20CCE" w:rsidRPr="00910AFA">
        <w:rPr>
          <w:rFonts w:asciiTheme="minorHAnsi" w:hAnsiTheme="minorHAnsi" w:cstheme="minorHAnsi"/>
          <w:u w:val="single"/>
        </w:rPr>
        <w:t>epotrzebne skreślić lub usunąć)</w:t>
      </w:r>
    </w:p>
    <w:p w14:paraId="516CCB8C" w14:textId="77777777" w:rsidR="003E1AC2" w:rsidRPr="00910AFA" w:rsidRDefault="009A6CCF" w:rsidP="000753D1">
      <w:pPr>
        <w:numPr>
          <w:ilvl w:val="0"/>
          <w:numId w:val="3"/>
        </w:numPr>
        <w:spacing w:after="60" w:line="288" w:lineRule="auto"/>
        <w:jc w:val="both"/>
        <w:rPr>
          <w:rFonts w:asciiTheme="minorHAnsi" w:hAnsiTheme="minorHAnsi" w:cstheme="minorHAnsi"/>
        </w:rPr>
      </w:pPr>
      <w:r w:rsidRPr="00910AFA">
        <w:rPr>
          <w:rFonts w:asciiTheme="minorHAnsi" w:hAnsiTheme="minorHAnsi" w:cstheme="minorHAnsi"/>
        </w:rPr>
        <w:t>S</w:t>
      </w:r>
      <w:r w:rsidR="003E1AC2" w:rsidRPr="00910AFA">
        <w:rPr>
          <w:rFonts w:asciiTheme="minorHAnsi" w:hAnsiTheme="minorHAnsi" w:cstheme="minorHAnsi"/>
        </w:rPr>
        <w:t>pełniam warunki udziału w Przetargu określone przez Zamawiającego w Specyfikacji Warunków Zamówienia</w:t>
      </w:r>
      <w:r w:rsidR="008D6E66" w:rsidRPr="00910AFA">
        <w:rPr>
          <w:rFonts w:asciiTheme="minorHAnsi" w:hAnsiTheme="minorHAnsi" w:cstheme="minorHAnsi"/>
        </w:rPr>
        <w:t>.</w:t>
      </w:r>
      <w:r w:rsidR="003E1AC2" w:rsidRPr="00910AFA">
        <w:rPr>
          <w:rFonts w:asciiTheme="minorHAnsi" w:hAnsiTheme="minorHAnsi" w:cstheme="minorHAnsi"/>
        </w:rPr>
        <w:t xml:space="preserve"> </w:t>
      </w:r>
    </w:p>
    <w:p w14:paraId="55C9933F" w14:textId="77777777" w:rsidR="008A791E" w:rsidRPr="00910AFA" w:rsidRDefault="003E1AC2" w:rsidP="000753D1">
      <w:pPr>
        <w:numPr>
          <w:ilvl w:val="0"/>
          <w:numId w:val="3"/>
        </w:numPr>
        <w:spacing w:after="60" w:line="288" w:lineRule="auto"/>
        <w:jc w:val="both"/>
        <w:rPr>
          <w:rFonts w:asciiTheme="minorHAnsi" w:hAnsiTheme="minorHAnsi" w:cstheme="minorHAnsi"/>
        </w:rPr>
      </w:pPr>
      <w:r w:rsidRPr="00910AFA">
        <w:rPr>
          <w:rFonts w:asciiTheme="minorHAnsi" w:hAnsiTheme="minorHAnsi" w:cstheme="minorHAnsi"/>
        </w:rPr>
        <w:t>Wszystkie informacje podane powyżej są aktualne, zgodne z prawdą i ze stanem faktycznym oraz zostały przedstawione z pełną świadomością konsekwencji wprowadzenia Zamawiającego w błąd przy przedstawianiu informacji</w:t>
      </w:r>
      <w:r w:rsidR="00740FB5" w:rsidRPr="00910AFA">
        <w:rPr>
          <w:rFonts w:asciiTheme="minorHAnsi" w:hAnsiTheme="minorHAnsi" w:cstheme="minorHAnsi"/>
        </w:rPr>
        <w:t>.</w:t>
      </w:r>
    </w:p>
    <w:sectPr w:rsidR="008A791E" w:rsidRPr="00910AFA" w:rsidSect="00873E94">
      <w:headerReference w:type="first" r:id="rId9"/>
      <w:endnotePr>
        <w:numFmt w:val="decimal"/>
      </w:endnotePr>
      <w:pgSz w:w="11906" w:h="16838"/>
      <w:pgMar w:top="794" w:right="794" w:bottom="794" w:left="794" w:header="283"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4FC03" w14:textId="77777777" w:rsidR="007B4957" w:rsidRDefault="007B4957" w:rsidP="000D7FA9">
      <w:pPr>
        <w:spacing w:after="0" w:line="240" w:lineRule="auto"/>
      </w:pPr>
      <w:r>
        <w:separator/>
      </w:r>
    </w:p>
  </w:endnote>
  <w:endnote w:type="continuationSeparator" w:id="0">
    <w:p w14:paraId="18231358" w14:textId="77777777" w:rsidR="007B4957" w:rsidRDefault="007B4957" w:rsidP="000D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sig w:usb0="E0000AFF" w:usb1="500078FF" w:usb2="00000021" w:usb3="00000000" w:csb0="000001BF" w:csb1="00000000"/>
  </w:font>
  <w:font w:name="DejaVu LGC Sans">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charset w:val="00"/>
    <w:family w:val="auto"/>
    <w:pitch w:val="variable"/>
  </w:font>
  <w:font w:name="FreeSans">
    <w:altName w:val="Times New Roman"/>
    <w:charset w:val="00"/>
    <w:family w:val="auto"/>
    <w:pitch w:val="variable"/>
  </w:font>
  <w:font w:name="Liberation Mono">
    <w:altName w:val="Times New Roman"/>
    <w:charset w:val="EE"/>
    <w:family w:val="modern"/>
    <w:pitch w:val="fixed"/>
    <w:sig w:usb0="E0000AFF" w:usb1="400078FF" w:usb2="0000000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13FC0" w14:textId="77777777" w:rsidR="007B4957" w:rsidRDefault="007B4957" w:rsidP="000D7FA9">
      <w:pPr>
        <w:spacing w:after="0" w:line="240" w:lineRule="auto"/>
      </w:pPr>
      <w:r>
        <w:separator/>
      </w:r>
    </w:p>
  </w:footnote>
  <w:footnote w:type="continuationSeparator" w:id="0">
    <w:p w14:paraId="72175996" w14:textId="77777777" w:rsidR="007B4957" w:rsidRDefault="007B4957" w:rsidP="000D7FA9">
      <w:pPr>
        <w:spacing w:after="0" w:line="240" w:lineRule="auto"/>
      </w:pPr>
      <w:r>
        <w:continuationSeparator/>
      </w:r>
    </w:p>
  </w:footnote>
  <w:footnote w:id="1">
    <w:p w14:paraId="404C5BB5" w14:textId="77777777" w:rsidR="00AC7591" w:rsidRPr="00BC7488" w:rsidRDefault="00AC7591" w:rsidP="00240BDE">
      <w:pPr>
        <w:pStyle w:val="Tekstprzypisudolnego"/>
        <w:jc w:val="both"/>
        <w:rPr>
          <w:sz w:val="16"/>
          <w:szCs w:val="16"/>
        </w:rPr>
      </w:pPr>
      <w:r w:rsidRPr="00BC7488">
        <w:rPr>
          <w:rStyle w:val="Odwoanieprzypisudolnego"/>
          <w:sz w:val="16"/>
          <w:szCs w:val="16"/>
        </w:rPr>
        <w:footnoteRef/>
      </w:r>
      <w:r w:rsidRPr="00BC7488">
        <w:rPr>
          <w:sz w:val="16"/>
          <w:szCs w:val="16"/>
        </w:rPr>
        <w:t xml:space="preserve"> Zalecenie Komisji z dnia 6 maja 2003 r. dotyczące definicji mikroprzedsiębiorstw oraz małych i średnich przedsiębiorstw (D</w:t>
      </w:r>
      <w:r>
        <w:rPr>
          <w:sz w:val="16"/>
          <w:szCs w:val="16"/>
        </w:rPr>
        <w:t>z.U. L 124 z 20.5.2003, s. 36).</w:t>
      </w:r>
      <w:r>
        <w:rPr>
          <w:sz w:val="16"/>
          <w:szCs w:val="16"/>
        </w:rPr>
        <w:br/>
      </w:r>
      <w:r w:rsidRPr="00BC7488">
        <w:rPr>
          <w:sz w:val="16"/>
          <w:szCs w:val="16"/>
        </w:rPr>
        <w:t xml:space="preserve">Mikroprzedsiębiorstwo: przedsiębiorstwo, które zatrudnia mniej niż 10 osób i którego roczny obrót lub roczna suma bilansowa nie przekracza 2 milionów EUR. </w:t>
      </w:r>
      <w:r>
        <w:rPr>
          <w:sz w:val="16"/>
          <w:szCs w:val="16"/>
        </w:rPr>
        <w:br/>
      </w:r>
      <w:r w:rsidRPr="00BC7488">
        <w:rPr>
          <w:sz w:val="16"/>
          <w:szCs w:val="16"/>
        </w:rPr>
        <w:t>Małe przedsiębiorstwo: przedsiębiorstwo, które zatrudnia mniej niż 50 osób i którego roczny obrót lub roczna suma bilansowa nie przekracza 10 milionów EUR.</w:t>
      </w:r>
      <w:r>
        <w:rPr>
          <w:sz w:val="16"/>
          <w:szCs w:val="16"/>
        </w:rPr>
        <w:br/>
      </w:r>
      <w:r w:rsidRPr="00BC7488">
        <w:rPr>
          <w:sz w:val="16"/>
          <w:szCs w:val="16"/>
        </w:rPr>
        <w:t>Średnie przedsiębiorstwa: przedsiębiorstwa, które nie są mikroprzedsiębiorstwami ani małymi przedsiębiorstwami i które z</w:t>
      </w:r>
      <w:r>
        <w:rPr>
          <w:sz w:val="16"/>
          <w:szCs w:val="16"/>
        </w:rPr>
        <w:t>atrudniają mniej niż 250 osób i </w:t>
      </w:r>
      <w:r w:rsidRPr="00BC7488">
        <w:rPr>
          <w:sz w:val="16"/>
          <w:szCs w:val="16"/>
        </w:rPr>
        <w:t>których roczny obrót nie przekracza 50 milionów EUR lub roczna suma bilansowa nie przekracza 43 milionów EUR</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1083"/>
      <w:gridCol w:w="7692"/>
      <w:gridCol w:w="1543"/>
    </w:tblGrid>
    <w:tr w:rsidR="00AC7591" w:rsidRPr="00065FBB" w14:paraId="0D8757F9" w14:textId="77777777" w:rsidTr="00350571">
      <w:tc>
        <w:tcPr>
          <w:tcW w:w="1045" w:type="dxa"/>
          <w:shd w:val="clear" w:color="auto" w:fill="auto"/>
          <w:vAlign w:val="center"/>
        </w:tcPr>
        <w:p w14:paraId="2C9BEF0D" w14:textId="77777777" w:rsidR="00AC7591" w:rsidRPr="00065FBB" w:rsidRDefault="00AC7591" w:rsidP="00065FBB">
          <w:pPr>
            <w:spacing w:after="60" w:line="240" w:lineRule="auto"/>
            <w:jc w:val="center"/>
            <w:rPr>
              <w:rFonts w:eastAsia="Times New Roman"/>
              <w:b/>
              <w:sz w:val="24"/>
              <w:szCs w:val="24"/>
              <w:lang w:eastAsia="pl-PL"/>
            </w:rPr>
          </w:pPr>
          <w:r w:rsidRPr="00065FBB">
            <w:rPr>
              <w:rFonts w:eastAsia="Times New Roman"/>
              <w:noProof/>
              <w:sz w:val="24"/>
              <w:szCs w:val="24"/>
              <w:lang w:eastAsia="pl-PL"/>
            </w:rPr>
            <w:drawing>
              <wp:inline distT="0" distB="0" distL="0" distR="0" wp14:anchorId="5127BEE5" wp14:editId="7CD33513">
                <wp:extent cx="478155" cy="444500"/>
                <wp:effectExtent l="0" t="0" r="0" b="0"/>
                <wp:docPr id="1" name="Obraz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44500"/>
                        </a:xfrm>
                        <a:prstGeom prst="rect">
                          <a:avLst/>
                        </a:prstGeom>
                        <a:noFill/>
                        <a:ln>
                          <a:noFill/>
                        </a:ln>
                      </pic:spPr>
                    </pic:pic>
                  </a:graphicData>
                </a:graphic>
              </wp:inline>
            </w:drawing>
          </w:r>
        </w:p>
      </w:tc>
      <w:tc>
        <w:tcPr>
          <w:tcW w:w="7427" w:type="dxa"/>
          <w:shd w:val="clear" w:color="auto" w:fill="auto"/>
          <w:vAlign w:val="center"/>
        </w:tcPr>
        <w:p w14:paraId="752E97FE" w14:textId="77777777" w:rsidR="00AC7591" w:rsidRPr="00065FBB" w:rsidRDefault="00AC7591" w:rsidP="00065FBB">
          <w:pPr>
            <w:pBdr>
              <w:bottom w:val="single" w:sz="8" w:space="1" w:color="607731"/>
            </w:pBdr>
            <w:spacing w:after="60" w:line="288" w:lineRule="auto"/>
            <w:jc w:val="center"/>
            <w:rPr>
              <w:rFonts w:eastAsia="Times New Roman"/>
              <w:b/>
              <w:sz w:val="20"/>
              <w:szCs w:val="20"/>
              <w:lang w:eastAsia="pl-PL"/>
            </w:rPr>
          </w:pPr>
          <w:r w:rsidRPr="00065FBB">
            <w:rPr>
              <w:rFonts w:eastAsia="Times New Roman"/>
              <w:b/>
              <w:sz w:val="20"/>
              <w:szCs w:val="20"/>
              <w:lang w:eastAsia="pl-PL"/>
            </w:rPr>
            <w:t>Instytut Biochemii i Biofizyki Polskiej Akademii Nauk</w:t>
          </w:r>
        </w:p>
        <w:p w14:paraId="1789D60D" w14:textId="77777777" w:rsidR="00AC7591" w:rsidRPr="00065FBB" w:rsidRDefault="00AC7591" w:rsidP="003E1AC2">
          <w:pPr>
            <w:spacing w:after="0" w:line="240" w:lineRule="auto"/>
            <w:jc w:val="center"/>
            <w:rPr>
              <w:rFonts w:eastAsia="Times New Roman"/>
              <w:sz w:val="13"/>
              <w:szCs w:val="13"/>
              <w:lang w:eastAsia="pl-PL"/>
            </w:rPr>
          </w:pPr>
          <w:r>
            <w:rPr>
              <w:rFonts w:eastAsia="Times New Roman"/>
              <w:b/>
              <w:sz w:val="20"/>
              <w:szCs w:val="20"/>
              <w:lang w:eastAsia="pl-PL"/>
            </w:rPr>
            <w:t>Specyfikacja</w:t>
          </w:r>
          <w:r w:rsidRPr="009F118D">
            <w:rPr>
              <w:rFonts w:eastAsia="Times New Roman"/>
              <w:b/>
              <w:sz w:val="20"/>
              <w:szCs w:val="20"/>
              <w:lang w:eastAsia="pl-PL"/>
            </w:rPr>
            <w:t xml:space="preserve"> Warunków Zamówienia</w:t>
          </w:r>
        </w:p>
      </w:tc>
      <w:tc>
        <w:tcPr>
          <w:tcW w:w="1490" w:type="dxa"/>
        </w:tcPr>
        <w:p w14:paraId="1DE55E0F" w14:textId="77777777" w:rsidR="00AC7591" w:rsidRPr="00065FBB" w:rsidRDefault="00AC7591" w:rsidP="00065FBB">
          <w:pPr>
            <w:tabs>
              <w:tab w:val="center" w:pos="4536"/>
              <w:tab w:val="right" w:pos="9072"/>
            </w:tabs>
            <w:spacing w:after="0" w:line="240" w:lineRule="auto"/>
            <w:jc w:val="center"/>
            <w:rPr>
              <w:rFonts w:eastAsia="Times New Roman"/>
              <w:b/>
              <w:bCs/>
              <w:sz w:val="20"/>
              <w:szCs w:val="20"/>
              <w:lang w:eastAsia="pl-PL"/>
            </w:rPr>
          </w:pPr>
          <w:r w:rsidRPr="00065FBB">
            <w:rPr>
              <w:rFonts w:eastAsia="Times New Roman"/>
              <w:b/>
              <w:bCs/>
              <w:sz w:val="20"/>
              <w:szCs w:val="20"/>
              <w:lang w:eastAsia="pl-PL"/>
            </w:rPr>
            <w:t xml:space="preserve">Załącznik nr </w:t>
          </w:r>
          <w:r>
            <w:rPr>
              <w:rFonts w:eastAsia="Times New Roman"/>
              <w:b/>
              <w:bCs/>
              <w:sz w:val="20"/>
              <w:szCs w:val="20"/>
              <w:lang w:eastAsia="pl-PL"/>
            </w:rPr>
            <w:t>1</w:t>
          </w:r>
        </w:p>
        <w:p w14:paraId="035614CF" w14:textId="77777777" w:rsidR="00AC7591" w:rsidRPr="00065FBB" w:rsidRDefault="00AC7591" w:rsidP="00065FBB">
          <w:pPr>
            <w:tabs>
              <w:tab w:val="center" w:pos="4536"/>
              <w:tab w:val="right" w:pos="9072"/>
            </w:tabs>
            <w:spacing w:after="0" w:line="240" w:lineRule="auto"/>
            <w:jc w:val="center"/>
            <w:rPr>
              <w:rFonts w:eastAsia="Times New Roman"/>
              <w:b/>
              <w:bCs/>
              <w:sz w:val="20"/>
              <w:szCs w:val="20"/>
              <w:lang w:eastAsia="pl-PL"/>
            </w:rPr>
          </w:pPr>
          <w:r w:rsidRPr="00065FBB">
            <w:rPr>
              <w:rFonts w:eastAsia="Times New Roman"/>
              <w:b/>
              <w:bCs/>
              <w:sz w:val="20"/>
              <w:szCs w:val="20"/>
              <w:lang w:eastAsia="pl-PL"/>
            </w:rPr>
            <w:t xml:space="preserve">Znak: </w:t>
          </w:r>
        </w:p>
        <w:p w14:paraId="1868F4E3" w14:textId="2664F1A6" w:rsidR="00AC7591" w:rsidRPr="00065FBB" w:rsidRDefault="00A43088" w:rsidP="004B11AF">
          <w:pPr>
            <w:spacing w:after="60" w:line="240" w:lineRule="auto"/>
            <w:jc w:val="center"/>
            <w:rPr>
              <w:rFonts w:eastAsia="Times New Roman"/>
              <w:b/>
              <w:sz w:val="20"/>
              <w:szCs w:val="20"/>
              <w:lang w:eastAsia="pl-PL"/>
            </w:rPr>
          </w:pPr>
          <w:r>
            <w:rPr>
              <w:rFonts w:asciiTheme="minorHAnsi" w:hAnsiTheme="minorHAnsi" w:cstheme="minorHAnsi"/>
              <w:b/>
            </w:rPr>
            <w:t>ST PN</w:t>
          </w:r>
          <w:r w:rsidR="00AC7591">
            <w:rPr>
              <w:rFonts w:asciiTheme="minorHAnsi" w:hAnsiTheme="minorHAnsi" w:cstheme="minorHAnsi"/>
              <w:b/>
            </w:rPr>
            <w:t xml:space="preserve"> </w:t>
          </w:r>
          <w:r>
            <w:rPr>
              <w:rFonts w:asciiTheme="minorHAnsi" w:hAnsiTheme="minorHAnsi" w:cstheme="minorHAnsi"/>
              <w:b/>
            </w:rPr>
            <w:t xml:space="preserve">12 </w:t>
          </w:r>
          <w:r w:rsidR="00EC1969">
            <w:rPr>
              <w:rFonts w:asciiTheme="minorHAnsi" w:hAnsiTheme="minorHAnsi" w:cstheme="minorHAnsi"/>
              <w:b/>
            </w:rPr>
            <w:t>2</w:t>
          </w:r>
          <w:r w:rsidR="008A7A6C">
            <w:rPr>
              <w:rFonts w:asciiTheme="minorHAnsi" w:hAnsiTheme="minorHAnsi" w:cstheme="minorHAnsi"/>
              <w:b/>
            </w:rPr>
            <w:t>5</w:t>
          </w:r>
        </w:p>
      </w:tc>
    </w:tr>
  </w:tbl>
  <w:p w14:paraId="1C46A514" w14:textId="77777777" w:rsidR="00AC7591" w:rsidRPr="00065FBB" w:rsidRDefault="00AC7591" w:rsidP="00065FBB">
    <w:pPr>
      <w:tabs>
        <w:tab w:val="center" w:pos="4536"/>
        <w:tab w:val="right" w:pos="9072"/>
      </w:tabs>
      <w:spacing w:after="0" w:line="240" w:lineRule="auto"/>
      <w:rPr>
        <w:rFonts w:eastAsia="Times New Roman"/>
        <w:sz w:val="24"/>
        <w:szCs w:val="24"/>
        <w:lang w:eastAsia="pl-PL"/>
      </w:rPr>
    </w:pPr>
    <w:r>
      <w:rPr>
        <w:noProof/>
        <w:lang w:eastAsia="pl-PL"/>
      </w:rPr>
      <mc:AlternateContent>
        <mc:Choice Requires="wps">
          <w:drawing>
            <wp:anchor distT="4294967293" distB="4294967293" distL="114300" distR="114300" simplePos="0" relativeHeight="251657728" behindDoc="0" locked="0" layoutInCell="1" allowOverlap="1" wp14:anchorId="4DA80A98" wp14:editId="42AB4A40">
              <wp:simplePos x="0" y="0"/>
              <wp:positionH relativeFrom="column">
                <wp:posOffset>-685800</wp:posOffset>
              </wp:positionH>
              <wp:positionV relativeFrom="paragraph">
                <wp:posOffset>77469</wp:posOffset>
              </wp:positionV>
              <wp:extent cx="7799705" cy="0"/>
              <wp:effectExtent l="0" t="0" r="10795" b="0"/>
              <wp:wrapNone/>
              <wp:docPr id="3"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99705" cy="0"/>
                      </a:xfrm>
                      <a:prstGeom prst="straightConnector1">
                        <a:avLst/>
                      </a:prstGeom>
                      <a:noFill/>
                      <a:ln w="9525">
                        <a:solidFill>
                          <a:srgbClr val="60773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7FE91" id="_x0000_t32" coordsize="21600,21600" o:spt="32" o:oned="t" path="m,l21600,21600e" filled="f">
              <v:path arrowok="t" fillok="f" o:connecttype="none"/>
              <o:lock v:ext="edit" shapetype="t"/>
            </v:shapetype>
            <v:shape id="Łącznik prosty ze strzałką 1" o:spid="_x0000_s1026" type="#_x0000_t32" style="position:absolute;margin-left:-54pt;margin-top:6.1pt;width:614.15pt;height:0;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" strokecolor="#607731"/>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411"/>
        </w:tabs>
        <w:ind w:left="411"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 w15:restartNumberingAfterBreak="0">
    <w:nsid w:val="030A5892"/>
    <w:multiLevelType w:val="hybridMultilevel"/>
    <w:tmpl w:val="17C07BA2"/>
    <w:name w:val="WW8Num12"/>
    <w:lvl w:ilvl="0" w:tplc="ACE2C7B6">
      <w:start w:val="1"/>
      <w:numFmt w:val="decimal"/>
      <w:lvlText w:val="%1."/>
      <w:lvlJc w:val="left"/>
      <w:pPr>
        <w:tabs>
          <w:tab w:val="num" w:pos="720"/>
        </w:tabs>
        <w:ind w:left="340" w:hanging="17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EB5D34"/>
    <w:multiLevelType w:val="hybridMultilevel"/>
    <w:tmpl w:val="A03250D8"/>
    <w:lvl w:ilvl="0" w:tplc="3ADA2CB6">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E06244B"/>
    <w:multiLevelType w:val="multilevel"/>
    <w:tmpl w:val="225CA452"/>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6D46D59"/>
    <w:multiLevelType w:val="multilevel"/>
    <w:tmpl w:val="71CC390A"/>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9592EF2"/>
    <w:multiLevelType w:val="multilevel"/>
    <w:tmpl w:val="76E0EA40"/>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56C5C7A"/>
    <w:multiLevelType w:val="hybridMultilevel"/>
    <w:tmpl w:val="ED66217A"/>
    <w:lvl w:ilvl="0" w:tplc="A3CE7ED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2F01089A"/>
    <w:multiLevelType w:val="multilevel"/>
    <w:tmpl w:val="37F04C16"/>
    <w:styleLink w:val="WWNum19"/>
    <w:lvl w:ilvl="0">
      <w:numFmt w:val="bullet"/>
      <w:lvlText w:val="o"/>
      <w:lvlJc w:val="left"/>
      <w:pPr>
        <w:ind w:left="1080" w:hanging="360"/>
      </w:pPr>
      <w:rPr>
        <w:rFonts w:ascii="Courier New" w:hAnsi="Courier New" w:cs="Courier New"/>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8" w15:restartNumberingAfterBreak="0">
    <w:nsid w:val="30810BFA"/>
    <w:multiLevelType w:val="hybridMultilevel"/>
    <w:tmpl w:val="5DA60F94"/>
    <w:lvl w:ilvl="0" w:tplc="3EB27BE4">
      <w:start w:val="1"/>
      <w:numFmt w:val="decimal"/>
      <w:lvlText w:val="%1."/>
      <w:lvlJc w:val="left"/>
      <w:pPr>
        <w:ind w:left="720" w:hanging="360"/>
      </w:pPr>
      <w:rPr>
        <w:rFonts w:ascii="Arial" w:hAnsi="Arial" w:cs="Arial" w:hint="default"/>
        <w:b w:val="0"/>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C76C02"/>
    <w:multiLevelType w:val="hybridMultilevel"/>
    <w:tmpl w:val="14C2C8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9D56D61"/>
    <w:multiLevelType w:val="multilevel"/>
    <w:tmpl w:val="03D0803A"/>
    <w:styleLink w:val="WWNum20"/>
    <w:lvl w:ilvl="0">
      <w:numFmt w:val="bullet"/>
      <w:lvlText w:val="o"/>
      <w:lvlJc w:val="left"/>
      <w:pPr>
        <w:ind w:left="1080" w:hanging="360"/>
      </w:pPr>
      <w:rPr>
        <w:rFonts w:ascii="Courier New" w:hAnsi="Courier New" w:cs="Courier New"/>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 w15:restartNumberingAfterBreak="0">
    <w:nsid w:val="3E3A706D"/>
    <w:multiLevelType w:val="multilevel"/>
    <w:tmpl w:val="98AC8AEE"/>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3A4345B"/>
    <w:multiLevelType w:val="hybridMultilevel"/>
    <w:tmpl w:val="6D4A252C"/>
    <w:lvl w:ilvl="0" w:tplc="75E66A78">
      <w:start w:val="1"/>
      <w:numFmt w:val="lowerLetter"/>
      <w:pStyle w:val="siwzpod"/>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6FC01B3"/>
    <w:multiLevelType w:val="multilevel"/>
    <w:tmpl w:val="A84E469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E277B55"/>
    <w:multiLevelType w:val="hybridMultilevel"/>
    <w:tmpl w:val="5C442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1F1591"/>
    <w:multiLevelType w:val="hybridMultilevel"/>
    <w:tmpl w:val="51548E1A"/>
    <w:lvl w:ilvl="0" w:tplc="8ACC1F4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28134F"/>
    <w:multiLevelType w:val="multilevel"/>
    <w:tmpl w:val="ECC4C9A6"/>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3E3002D"/>
    <w:multiLevelType w:val="multilevel"/>
    <w:tmpl w:val="D96E1336"/>
    <w:styleLink w:val="WWNum18"/>
    <w:lvl w:ilvl="0">
      <w:numFmt w:val="bullet"/>
      <w:lvlText w:val="o"/>
      <w:lvlJc w:val="left"/>
      <w:pPr>
        <w:ind w:left="1080" w:hanging="360"/>
      </w:pPr>
      <w:rPr>
        <w:rFonts w:ascii="Courier New" w:hAnsi="Courier New" w:cs="Courier New"/>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8" w15:restartNumberingAfterBreak="0">
    <w:nsid w:val="59C80CFF"/>
    <w:multiLevelType w:val="multilevel"/>
    <w:tmpl w:val="7AA82180"/>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B1B626B"/>
    <w:multiLevelType w:val="hybridMultilevel"/>
    <w:tmpl w:val="D6A2C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D67130"/>
    <w:multiLevelType w:val="multilevel"/>
    <w:tmpl w:val="09F8AB66"/>
    <w:styleLink w:val="WWNum3"/>
    <w:lvl w:ilvl="0">
      <w:numFmt w:val="bullet"/>
      <w:lvlText w:val="•"/>
      <w:lvlJc w:val="left"/>
      <w:pPr>
        <w:ind w:left="1080" w:hanging="72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404362D"/>
    <w:multiLevelType w:val="hybridMultilevel"/>
    <w:tmpl w:val="A4D63268"/>
    <w:lvl w:ilvl="0" w:tplc="E6CA8E06">
      <w:start w:val="1"/>
      <w:numFmt w:val="decimal"/>
      <w:lvlText w:val="%1."/>
      <w:lvlJc w:val="left"/>
      <w:pPr>
        <w:tabs>
          <w:tab w:val="num" w:pos="567"/>
        </w:tabs>
        <w:ind w:left="567"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7A90DB0"/>
    <w:multiLevelType w:val="multilevel"/>
    <w:tmpl w:val="9E70D234"/>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DA477BD"/>
    <w:multiLevelType w:val="hybridMultilevel"/>
    <w:tmpl w:val="A4D63268"/>
    <w:lvl w:ilvl="0" w:tplc="E6CA8E06">
      <w:start w:val="1"/>
      <w:numFmt w:val="decimal"/>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EDA64F9"/>
    <w:multiLevelType w:val="hybridMultilevel"/>
    <w:tmpl w:val="37D2F8E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6"/>
  </w:num>
  <w:num w:numId="2">
    <w:abstractNumId w:val="12"/>
  </w:num>
  <w:num w:numId="3">
    <w:abstractNumId w:val="9"/>
  </w:num>
  <w:num w:numId="4">
    <w:abstractNumId w:val="23"/>
  </w:num>
  <w:num w:numId="5">
    <w:abstractNumId w:val="20"/>
  </w:num>
  <w:num w:numId="6">
    <w:abstractNumId w:val="3"/>
  </w:num>
  <w:num w:numId="7">
    <w:abstractNumId w:val="11"/>
  </w:num>
  <w:num w:numId="8">
    <w:abstractNumId w:val="5"/>
  </w:num>
  <w:num w:numId="9">
    <w:abstractNumId w:val="16"/>
  </w:num>
  <w:num w:numId="10">
    <w:abstractNumId w:val="4"/>
  </w:num>
  <w:num w:numId="11">
    <w:abstractNumId w:val="13"/>
  </w:num>
  <w:num w:numId="12">
    <w:abstractNumId w:val="22"/>
  </w:num>
  <w:num w:numId="13">
    <w:abstractNumId w:val="18"/>
  </w:num>
  <w:num w:numId="14">
    <w:abstractNumId w:val="17"/>
  </w:num>
  <w:num w:numId="15">
    <w:abstractNumId w:val="7"/>
  </w:num>
  <w:num w:numId="16">
    <w:abstractNumId w:val="10"/>
  </w:num>
  <w:num w:numId="17">
    <w:abstractNumId w:val="15"/>
  </w:num>
  <w:num w:numId="18">
    <w:abstractNumId w:val="2"/>
  </w:num>
  <w:num w:numId="19">
    <w:abstractNumId w:val="8"/>
  </w:num>
  <w:num w:numId="20">
    <w:abstractNumId w:val="21"/>
  </w:num>
  <w:num w:numId="21">
    <w:abstractNumId w:val="1"/>
  </w:num>
  <w:num w:numId="22">
    <w:abstractNumId w:val="14"/>
  </w:num>
  <w:num w:numId="23">
    <w:abstractNumId w:val="19"/>
  </w:num>
  <w:num w:numId="2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098"/>
    <w:rsid w:val="000000B5"/>
    <w:rsid w:val="00002A9E"/>
    <w:rsid w:val="00003446"/>
    <w:rsid w:val="00005A66"/>
    <w:rsid w:val="00006D41"/>
    <w:rsid w:val="00013FD1"/>
    <w:rsid w:val="00014374"/>
    <w:rsid w:val="0002204D"/>
    <w:rsid w:val="00022FBD"/>
    <w:rsid w:val="00025034"/>
    <w:rsid w:val="000329AB"/>
    <w:rsid w:val="00034921"/>
    <w:rsid w:val="00036013"/>
    <w:rsid w:val="00036B67"/>
    <w:rsid w:val="000418DB"/>
    <w:rsid w:val="00041A93"/>
    <w:rsid w:val="00042415"/>
    <w:rsid w:val="000425CA"/>
    <w:rsid w:val="00044580"/>
    <w:rsid w:val="000515C0"/>
    <w:rsid w:val="00052650"/>
    <w:rsid w:val="000610D6"/>
    <w:rsid w:val="00065FBB"/>
    <w:rsid w:val="000706FD"/>
    <w:rsid w:val="00071D46"/>
    <w:rsid w:val="00073F74"/>
    <w:rsid w:val="00074D4A"/>
    <w:rsid w:val="000753D1"/>
    <w:rsid w:val="00080867"/>
    <w:rsid w:val="00081C2C"/>
    <w:rsid w:val="00085B0D"/>
    <w:rsid w:val="00091394"/>
    <w:rsid w:val="00095131"/>
    <w:rsid w:val="000954DF"/>
    <w:rsid w:val="00095DDB"/>
    <w:rsid w:val="00097343"/>
    <w:rsid w:val="00097534"/>
    <w:rsid w:val="00097ABC"/>
    <w:rsid w:val="000A528F"/>
    <w:rsid w:val="000A6691"/>
    <w:rsid w:val="000B0877"/>
    <w:rsid w:val="000B0A30"/>
    <w:rsid w:val="000C474B"/>
    <w:rsid w:val="000C55D5"/>
    <w:rsid w:val="000C740A"/>
    <w:rsid w:val="000C7633"/>
    <w:rsid w:val="000D0FDA"/>
    <w:rsid w:val="000D599E"/>
    <w:rsid w:val="000D5C1C"/>
    <w:rsid w:val="000D7A68"/>
    <w:rsid w:val="000D7FA9"/>
    <w:rsid w:val="000E3F2E"/>
    <w:rsid w:val="000E6B93"/>
    <w:rsid w:val="000E7816"/>
    <w:rsid w:val="000F384A"/>
    <w:rsid w:val="000F5109"/>
    <w:rsid w:val="00101AC5"/>
    <w:rsid w:val="00103F2D"/>
    <w:rsid w:val="00106E03"/>
    <w:rsid w:val="001114EF"/>
    <w:rsid w:val="0011336D"/>
    <w:rsid w:val="00113B4D"/>
    <w:rsid w:val="00120D1C"/>
    <w:rsid w:val="00121C0D"/>
    <w:rsid w:val="00126399"/>
    <w:rsid w:val="00126750"/>
    <w:rsid w:val="001274A8"/>
    <w:rsid w:val="001310B0"/>
    <w:rsid w:val="001315D5"/>
    <w:rsid w:val="00133F6E"/>
    <w:rsid w:val="00143F60"/>
    <w:rsid w:val="00143F62"/>
    <w:rsid w:val="001500AC"/>
    <w:rsid w:val="00151BB4"/>
    <w:rsid w:val="00161D5A"/>
    <w:rsid w:val="001678FF"/>
    <w:rsid w:val="001718A9"/>
    <w:rsid w:val="00173B70"/>
    <w:rsid w:val="001746D3"/>
    <w:rsid w:val="00174E0D"/>
    <w:rsid w:val="0017515C"/>
    <w:rsid w:val="001759BD"/>
    <w:rsid w:val="001844D7"/>
    <w:rsid w:val="00184F22"/>
    <w:rsid w:val="00185DF8"/>
    <w:rsid w:val="001862A0"/>
    <w:rsid w:val="001960A7"/>
    <w:rsid w:val="0019756B"/>
    <w:rsid w:val="001A0201"/>
    <w:rsid w:val="001A1DEB"/>
    <w:rsid w:val="001A303B"/>
    <w:rsid w:val="001A33BA"/>
    <w:rsid w:val="001A39ED"/>
    <w:rsid w:val="001B4966"/>
    <w:rsid w:val="001B6072"/>
    <w:rsid w:val="001B70BA"/>
    <w:rsid w:val="001C295F"/>
    <w:rsid w:val="001C29CC"/>
    <w:rsid w:val="001C57A6"/>
    <w:rsid w:val="001C7F9A"/>
    <w:rsid w:val="001D254E"/>
    <w:rsid w:val="001D2D09"/>
    <w:rsid w:val="001D697E"/>
    <w:rsid w:val="001F14C6"/>
    <w:rsid w:val="001F1CC8"/>
    <w:rsid w:val="001F3465"/>
    <w:rsid w:val="001F5314"/>
    <w:rsid w:val="001F5AA8"/>
    <w:rsid w:val="001F5C7C"/>
    <w:rsid w:val="001F5E1A"/>
    <w:rsid w:val="001F6440"/>
    <w:rsid w:val="00200E69"/>
    <w:rsid w:val="00201946"/>
    <w:rsid w:val="00203120"/>
    <w:rsid w:val="00210695"/>
    <w:rsid w:val="0021144F"/>
    <w:rsid w:val="002114DB"/>
    <w:rsid w:val="002168DB"/>
    <w:rsid w:val="002225CE"/>
    <w:rsid w:val="0022457C"/>
    <w:rsid w:val="00225885"/>
    <w:rsid w:val="00230CEB"/>
    <w:rsid w:val="00233356"/>
    <w:rsid w:val="002375E8"/>
    <w:rsid w:val="0024092D"/>
    <w:rsid w:val="00240BDE"/>
    <w:rsid w:val="00242F6B"/>
    <w:rsid w:val="00244F98"/>
    <w:rsid w:val="0024643D"/>
    <w:rsid w:val="00253DDF"/>
    <w:rsid w:val="0025691B"/>
    <w:rsid w:val="002602ED"/>
    <w:rsid w:val="00262148"/>
    <w:rsid w:val="00263749"/>
    <w:rsid w:val="00267EF5"/>
    <w:rsid w:val="0027256F"/>
    <w:rsid w:val="002745C7"/>
    <w:rsid w:val="00284797"/>
    <w:rsid w:val="00286F66"/>
    <w:rsid w:val="002911AD"/>
    <w:rsid w:val="002927C2"/>
    <w:rsid w:val="002930F6"/>
    <w:rsid w:val="002945E2"/>
    <w:rsid w:val="0029552C"/>
    <w:rsid w:val="002A3608"/>
    <w:rsid w:val="002A4CF3"/>
    <w:rsid w:val="002A65CF"/>
    <w:rsid w:val="002A691E"/>
    <w:rsid w:val="002A785F"/>
    <w:rsid w:val="002A792C"/>
    <w:rsid w:val="002B2DE4"/>
    <w:rsid w:val="002B58F4"/>
    <w:rsid w:val="002C0B84"/>
    <w:rsid w:val="002C123F"/>
    <w:rsid w:val="002C1F03"/>
    <w:rsid w:val="002C2100"/>
    <w:rsid w:val="002C2F43"/>
    <w:rsid w:val="002C578B"/>
    <w:rsid w:val="002C7244"/>
    <w:rsid w:val="002D35EE"/>
    <w:rsid w:val="002D4AB5"/>
    <w:rsid w:val="002D549D"/>
    <w:rsid w:val="002D56A0"/>
    <w:rsid w:val="002E538B"/>
    <w:rsid w:val="002E788B"/>
    <w:rsid w:val="00302013"/>
    <w:rsid w:val="00302184"/>
    <w:rsid w:val="00303B83"/>
    <w:rsid w:val="00305E44"/>
    <w:rsid w:val="00310122"/>
    <w:rsid w:val="003106B2"/>
    <w:rsid w:val="00312E82"/>
    <w:rsid w:val="00312ED2"/>
    <w:rsid w:val="00314221"/>
    <w:rsid w:val="00321712"/>
    <w:rsid w:val="003223D4"/>
    <w:rsid w:val="003226A7"/>
    <w:rsid w:val="00325BCF"/>
    <w:rsid w:val="003301A2"/>
    <w:rsid w:val="0033447B"/>
    <w:rsid w:val="00336F17"/>
    <w:rsid w:val="00340A0E"/>
    <w:rsid w:val="003431FE"/>
    <w:rsid w:val="00350571"/>
    <w:rsid w:val="00350D09"/>
    <w:rsid w:val="0035134D"/>
    <w:rsid w:val="0035345B"/>
    <w:rsid w:val="003561B8"/>
    <w:rsid w:val="00357402"/>
    <w:rsid w:val="0035746D"/>
    <w:rsid w:val="00361346"/>
    <w:rsid w:val="00362FEF"/>
    <w:rsid w:val="00365778"/>
    <w:rsid w:val="0036633E"/>
    <w:rsid w:val="00367C19"/>
    <w:rsid w:val="003702CC"/>
    <w:rsid w:val="003707F3"/>
    <w:rsid w:val="003732E2"/>
    <w:rsid w:val="003744BB"/>
    <w:rsid w:val="003756CA"/>
    <w:rsid w:val="00376909"/>
    <w:rsid w:val="00376CB5"/>
    <w:rsid w:val="00380B67"/>
    <w:rsid w:val="00380E71"/>
    <w:rsid w:val="00382841"/>
    <w:rsid w:val="00385EF8"/>
    <w:rsid w:val="0039116B"/>
    <w:rsid w:val="0039196E"/>
    <w:rsid w:val="003919FB"/>
    <w:rsid w:val="00391E20"/>
    <w:rsid w:val="00395666"/>
    <w:rsid w:val="003979BE"/>
    <w:rsid w:val="003A1998"/>
    <w:rsid w:val="003A5612"/>
    <w:rsid w:val="003A605B"/>
    <w:rsid w:val="003A7059"/>
    <w:rsid w:val="003A7998"/>
    <w:rsid w:val="003B4014"/>
    <w:rsid w:val="003B4E0F"/>
    <w:rsid w:val="003B708A"/>
    <w:rsid w:val="003C0625"/>
    <w:rsid w:val="003C1E9E"/>
    <w:rsid w:val="003C2EA1"/>
    <w:rsid w:val="003C4471"/>
    <w:rsid w:val="003D1863"/>
    <w:rsid w:val="003D2E63"/>
    <w:rsid w:val="003D4804"/>
    <w:rsid w:val="003D7038"/>
    <w:rsid w:val="003E14B1"/>
    <w:rsid w:val="003E17F8"/>
    <w:rsid w:val="003E1AC2"/>
    <w:rsid w:val="003E2590"/>
    <w:rsid w:val="003E2748"/>
    <w:rsid w:val="003E5E47"/>
    <w:rsid w:val="003E71DA"/>
    <w:rsid w:val="003F18C6"/>
    <w:rsid w:val="003F4389"/>
    <w:rsid w:val="003F56F6"/>
    <w:rsid w:val="003F7126"/>
    <w:rsid w:val="004000C2"/>
    <w:rsid w:val="00402C07"/>
    <w:rsid w:val="00405307"/>
    <w:rsid w:val="00406184"/>
    <w:rsid w:val="00406709"/>
    <w:rsid w:val="0040677D"/>
    <w:rsid w:val="00407047"/>
    <w:rsid w:val="00407CB7"/>
    <w:rsid w:val="004138CE"/>
    <w:rsid w:val="0041592C"/>
    <w:rsid w:val="00420A9F"/>
    <w:rsid w:val="00422490"/>
    <w:rsid w:val="0042337D"/>
    <w:rsid w:val="004252C2"/>
    <w:rsid w:val="004325FF"/>
    <w:rsid w:val="004362F4"/>
    <w:rsid w:val="004425DD"/>
    <w:rsid w:val="0044352C"/>
    <w:rsid w:val="00443B08"/>
    <w:rsid w:val="0044496D"/>
    <w:rsid w:val="004471CA"/>
    <w:rsid w:val="004476B9"/>
    <w:rsid w:val="0045185A"/>
    <w:rsid w:val="00453C8A"/>
    <w:rsid w:val="0045415C"/>
    <w:rsid w:val="00455AF5"/>
    <w:rsid w:val="0046244F"/>
    <w:rsid w:val="00465186"/>
    <w:rsid w:val="004666AA"/>
    <w:rsid w:val="00473021"/>
    <w:rsid w:val="004754C9"/>
    <w:rsid w:val="00475530"/>
    <w:rsid w:val="00477304"/>
    <w:rsid w:val="004802DF"/>
    <w:rsid w:val="004859A9"/>
    <w:rsid w:val="00492071"/>
    <w:rsid w:val="00492E38"/>
    <w:rsid w:val="0049334C"/>
    <w:rsid w:val="00494E8C"/>
    <w:rsid w:val="004A4351"/>
    <w:rsid w:val="004A610B"/>
    <w:rsid w:val="004A7D97"/>
    <w:rsid w:val="004B04DF"/>
    <w:rsid w:val="004B11AF"/>
    <w:rsid w:val="004B719C"/>
    <w:rsid w:val="004B7300"/>
    <w:rsid w:val="004C3E25"/>
    <w:rsid w:val="004C3FAE"/>
    <w:rsid w:val="004C5380"/>
    <w:rsid w:val="004D04B6"/>
    <w:rsid w:val="004D0884"/>
    <w:rsid w:val="004D0F8C"/>
    <w:rsid w:val="004D179F"/>
    <w:rsid w:val="004D1A40"/>
    <w:rsid w:val="004D2236"/>
    <w:rsid w:val="004D33C5"/>
    <w:rsid w:val="004D68E3"/>
    <w:rsid w:val="004D7A92"/>
    <w:rsid w:val="004D7C4E"/>
    <w:rsid w:val="004E292A"/>
    <w:rsid w:val="004E3042"/>
    <w:rsid w:val="004F0B60"/>
    <w:rsid w:val="004F212F"/>
    <w:rsid w:val="004F402E"/>
    <w:rsid w:val="004F48E7"/>
    <w:rsid w:val="004F5F7A"/>
    <w:rsid w:val="00502EA7"/>
    <w:rsid w:val="005155E2"/>
    <w:rsid w:val="00521692"/>
    <w:rsid w:val="00521A87"/>
    <w:rsid w:val="00525C6F"/>
    <w:rsid w:val="00525EFF"/>
    <w:rsid w:val="00526684"/>
    <w:rsid w:val="00526EB5"/>
    <w:rsid w:val="0053187F"/>
    <w:rsid w:val="0053394C"/>
    <w:rsid w:val="00534CD3"/>
    <w:rsid w:val="0053630B"/>
    <w:rsid w:val="00540F75"/>
    <w:rsid w:val="00541CC9"/>
    <w:rsid w:val="00544715"/>
    <w:rsid w:val="00545D82"/>
    <w:rsid w:val="00546886"/>
    <w:rsid w:val="00546C3E"/>
    <w:rsid w:val="00547BCA"/>
    <w:rsid w:val="00550151"/>
    <w:rsid w:val="005548B7"/>
    <w:rsid w:val="00554EBB"/>
    <w:rsid w:val="0055629A"/>
    <w:rsid w:val="00560AE6"/>
    <w:rsid w:val="00561CBE"/>
    <w:rsid w:val="00564F47"/>
    <w:rsid w:val="00565AC0"/>
    <w:rsid w:val="00566973"/>
    <w:rsid w:val="00566EF0"/>
    <w:rsid w:val="005675CD"/>
    <w:rsid w:val="00567ACB"/>
    <w:rsid w:val="00573EE0"/>
    <w:rsid w:val="005767BE"/>
    <w:rsid w:val="00576C1E"/>
    <w:rsid w:val="00577F94"/>
    <w:rsid w:val="0058052A"/>
    <w:rsid w:val="005816A5"/>
    <w:rsid w:val="00581DE2"/>
    <w:rsid w:val="00582E46"/>
    <w:rsid w:val="005832ED"/>
    <w:rsid w:val="005902DC"/>
    <w:rsid w:val="00590772"/>
    <w:rsid w:val="0059345C"/>
    <w:rsid w:val="00595842"/>
    <w:rsid w:val="0059675C"/>
    <w:rsid w:val="0059760F"/>
    <w:rsid w:val="005A0B55"/>
    <w:rsid w:val="005B2BCB"/>
    <w:rsid w:val="005B5910"/>
    <w:rsid w:val="005B5F31"/>
    <w:rsid w:val="005C09F8"/>
    <w:rsid w:val="005C1CA5"/>
    <w:rsid w:val="005C2A34"/>
    <w:rsid w:val="005C4F6E"/>
    <w:rsid w:val="005C7EAE"/>
    <w:rsid w:val="005D6C73"/>
    <w:rsid w:val="005E0FD6"/>
    <w:rsid w:val="005E2829"/>
    <w:rsid w:val="005E680C"/>
    <w:rsid w:val="005F2841"/>
    <w:rsid w:val="005F6D0E"/>
    <w:rsid w:val="005F7635"/>
    <w:rsid w:val="005F7E9D"/>
    <w:rsid w:val="006006A8"/>
    <w:rsid w:val="006029D0"/>
    <w:rsid w:val="00603FF4"/>
    <w:rsid w:val="006040C0"/>
    <w:rsid w:val="00604227"/>
    <w:rsid w:val="00605D2D"/>
    <w:rsid w:val="00607351"/>
    <w:rsid w:val="00610B72"/>
    <w:rsid w:val="006111C0"/>
    <w:rsid w:val="00611615"/>
    <w:rsid w:val="00612777"/>
    <w:rsid w:val="00613292"/>
    <w:rsid w:val="0061570C"/>
    <w:rsid w:val="00615CA5"/>
    <w:rsid w:val="006178AC"/>
    <w:rsid w:val="006178D4"/>
    <w:rsid w:val="00621074"/>
    <w:rsid w:val="00626917"/>
    <w:rsid w:val="00626FD2"/>
    <w:rsid w:val="006270CE"/>
    <w:rsid w:val="006277C8"/>
    <w:rsid w:val="006325CD"/>
    <w:rsid w:val="00635ADD"/>
    <w:rsid w:val="0064026B"/>
    <w:rsid w:val="006405FD"/>
    <w:rsid w:val="00640930"/>
    <w:rsid w:val="006418A3"/>
    <w:rsid w:val="00644399"/>
    <w:rsid w:val="00644AA0"/>
    <w:rsid w:val="00650FC0"/>
    <w:rsid w:val="00651D51"/>
    <w:rsid w:val="00652F4F"/>
    <w:rsid w:val="00654C3F"/>
    <w:rsid w:val="00657883"/>
    <w:rsid w:val="00661BAC"/>
    <w:rsid w:val="00661CA0"/>
    <w:rsid w:val="00665429"/>
    <w:rsid w:val="00665983"/>
    <w:rsid w:val="006669B2"/>
    <w:rsid w:val="006677C7"/>
    <w:rsid w:val="00667BE1"/>
    <w:rsid w:val="00671AB6"/>
    <w:rsid w:val="00677065"/>
    <w:rsid w:val="00677898"/>
    <w:rsid w:val="006806E1"/>
    <w:rsid w:val="00681778"/>
    <w:rsid w:val="00682F72"/>
    <w:rsid w:val="006A3D5E"/>
    <w:rsid w:val="006A4FD6"/>
    <w:rsid w:val="006A5A41"/>
    <w:rsid w:val="006A70D0"/>
    <w:rsid w:val="006B016E"/>
    <w:rsid w:val="006B3E96"/>
    <w:rsid w:val="006B3FD2"/>
    <w:rsid w:val="006B4281"/>
    <w:rsid w:val="006B4296"/>
    <w:rsid w:val="006B5862"/>
    <w:rsid w:val="006B6E0D"/>
    <w:rsid w:val="006C51E5"/>
    <w:rsid w:val="006C5DC4"/>
    <w:rsid w:val="006C5E40"/>
    <w:rsid w:val="006D0465"/>
    <w:rsid w:val="006D0BE5"/>
    <w:rsid w:val="006D0BFE"/>
    <w:rsid w:val="006D2A41"/>
    <w:rsid w:val="006D51E8"/>
    <w:rsid w:val="006E17F8"/>
    <w:rsid w:val="006E3418"/>
    <w:rsid w:val="006E4634"/>
    <w:rsid w:val="006E4A0C"/>
    <w:rsid w:val="006E73E2"/>
    <w:rsid w:val="006F03F2"/>
    <w:rsid w:val="006F1EE0"/>
    <w:rsid w:val="006F35FD"/>
    <w:rsid w:val="006F68C4"/>
    <w:rsid w:val="006F738F"/>
    <w:rsid w:val="00700C16"/>
    <w:rsid w:val="00701A95"/>
    <w:rsid w:val="007022BA"/>
    <w:rsid w:val="00710459"/>
    <w:rsid w:val="00710B0E"/>
    <w:rsid w:val="00710E09"/>
    <w:rsid w:val="00711E5A"/>
    <w:rsid w:val="00717818"/>
    <w:rsid w:val="00720C38"/>
    <w:rsid w:val="00723681"/>
    <w:rsid w:val="00724929"/>
    <w:rsid w:val="00724C09"/>
    <w:rsid w:val="00724E6B"/>
    <w:rsid w:val="007340AC"/>
    <w:rsid w:val="00737CE5"/>
    <w:rsid w:val="007405D2"/>
    <w:rsid w:val="00740FB5"/>
    <w:rsid w:val="0074135B"/>
    <w:rsid w:val="00742CC8"/>
    <w:rsid w:val="00751164"/>
    <w:rsid w:val="007549A8"/>
    <w:rsid w:val="007560D7"/>
    <w:rsid w:val="0075689F"/>
    <w:rsid w:val="007577F7"/>
    <w:rsid w:val="00757A1F"/>
    <w:rsid w:val="00760310"/>
    <w:rsid w:val="007623BD"/>
    <w:rsid w:val="00763287"/>
    <w:rsid w:val="007653C3"/>
    <w:rsid w:val="00765545"/>
    <w:rsid w:val="007666C0"/>
    <w:rsid w:val="0077126B"/>
    <w:rsid w:val="00773B6F"/>
    <w:rsid w:val="00774660"/>
    <w:rsid w:val="00776B45"/>
    <w:rsid w:val="00783AC6"/>
    <w:rsid w:val="00787F12"/>
    <w:rsid w:val="00791943"/>
    <w:rsid w:val="0079274B"/>
    <w:rsid w:val="00792978"/>
    <w:rsid w:val="007A2FA6"/>
    <w:rsid w:val="007A6504"/>
    <w:rsid w:val="007B4957"/>
    <w:rsid w:val="007B4C5C"/>
    <w:rsid w:val="007B5F03"/>
    <w:rsid w:val="007C24DA"/>
    <w:rsid w:val="007C402F"/>
    <w:rsid w:val="007C4DA3"/>
    <w:rsid w:val="007D423A"/>
    <w:rsid w:val="007D6F59"/>
    <w:rsid w:val="007D76EA"/>
    <w:rsid w:val="007E295E"/>
    <w:rsid w:val="007E2E79"/>
    <w:rsid w:val="007E3449"/>
    <w:rsid w:val="007E551B"/>
    <w:rsid w:val="007E6A80"/>
    <w:rsid w:val="0080099A"/>
    <w:rsid w:val="00805C73"/>
    <w:rsid w:val="00813879"/>
    <w:rsid w:val="00814931"/>
    <w:rsid w:val="00814E75"/>
    <w:rsid w:val="00816D8B"/>
    <w:rsid w:val="00820E99"/>
    <w:rsid w:val="00825503"/>
    <w:rsid w:val="00825C71"/>
    <w:rsid w:val="00826564"/>
    <w:rsid w:val="008339ED"/>
    <w:rsid w:val="00834BE7"/>
    <w:rsid w:val="00834C1D"/>
    <w:rsid w:val="00841F2C"/>
    <w:rsid w:val="008425E2"/>
    <w:rsid w:val="008457DE"/>
    <w:rsid w:val="00845D20"/>
    <w:rsid w:val="00846A66"/>
    <w:rsid w:val="0084700F"/>
    <w:rsid w:val="00850B0B"/>
    <w:rsid w:val="00851A13"/>
    <w:rsid w:val="00852D85"/>
    <w:rsid w:val="00854412"/>
    <w:rsid w:val="0085561E"/>
    <w:rsid w:val="00856EDA"/>
    <w:rsid w:val="0085735B"/>
    <w:rsid w:val="00860107"/>
    <w:rsid w:val="00861F80"/>
    <w:rsid w:val="00865687"/>
    <w:rsid w:val="0086670A"/>
    <w:rsid w:val="00866A3C"/>
    <w:rsid w:val="0087154D"/>
    <w:rsid w:val="00873E94"/>
    <w:rsid w:val="00876D23"/>
    <w:rsid w:val="008776E3"/>
    <w:rsid w:val="0087776D"/>
    <w:rsid w:val="00877EDC"/>
    <w:rsid w:val="008804A9"/>
    <w:rsid w:val="00882E0C"/>
    <w:rsid w:val="00883999"/>
    <w:rsid w:val="00886FE9"/>
    <w:rsid w:val="00892686"/>
    <w:rsid w:val="008952CF"/>
    <w:rsid w:val="00897C52"/>
    <w:rsid w:val="008A350D"/>
    <w:rsid w:val="008A3A15"/>
    <w:rsid w:val="008A4829"/>
    <w:rsid w:val="008A4E8E"/>
    <w:rsid w:val="008A6E48"/>
    <w:rsid w:val="008A71C1"/>
    <w:rsid w:val="008A7602"/>
    <w:rsid w:val="008A791E"/>
    <w:rsid w:val="008A7A6C"/>
    <w:rsid w:val="008B248A"/>
    <w:rsid w:val="008B2658"/>
    <w:rsid w:val="008B59ED"/>
    <w:rsid w:val="008C3E2C"/>
    <w:rsid w:val="008C6864"/>
    <w:rsid w:val="008C75ED"/>
    <w:rsid w:val="008C77FF"/>
    <w:rsid w:val="008C7CD2"/>
    <w:rsid w:val="008D6E66"/>
    <w:rsid w:val="008D7B19"/>
    <w:rsid w:val="008D7F72"/>
    <w:rsid w:val="008E12C0"/>
    <w:rsid w:val="008E13CF"/>
    <w:rsid w:val="008E4ADE"/>
    <w:rsid w:val="008E5B92"/>
    <w:rsid w:val="008E72F2"/>
    <w:rsid w:val="008E7A58"/>
    <w:rsid w:val="008E7AD6"/>
    <w:rsid w:val="008E7CD0"/>
    <w:rsid w:val="008F00EE"/>
    <w:rsid w:val="008F17D5"/>
    <w:rsid w:val="008F3E5F"/>
    <w:rsid w:val="008F66A9"/>
    <w:rsid w:val="00900EE5"/>
    <w:rsid w:val="00906C7F"/>
    <w:rsid w:val="00907429"/>
    <w:rsid w:val="00910AFA"/>
    <w:rsid w:val="0091520D"/>
    <w:rsid w:val="0091566B"/>
    <w:rsid w:val="00916A37"/>
    <w:rsid w:val="0092101D"/>
    <w:rsid w:val="0092211B"/>
    <w:rsid w:val="00923972"/>
    <w:rsid w:val="00924095"/>
    <w:rsid w:val="00924647"/>
    <w:rsid w:val="00925C0F"/>
    <w:rsid w:val="00926DAD"/>
    <w:rsid w:val="00933E68"/>
    <w:rsid w:val="009379C3"/>
    <w:rsid w:val="00940132"/>
    <w:rsid w:val="009402AD"/>
    <w:rsid w:val="00940EAF"/>
    <w:rsid w:val="00942679"/>
    <w:rsid w:val="00945D84"/>
    <w:rsid w:val="0094713C"/>
    <w:rsid w:val="009501CB"/>
    <w:rsid w:val="0095493C"/>
    <w:rsid w:val="00954A13"/>
    <w:rsid w:val="00955243"/>
    <w:rsid w:val="0095585D"/>
    <w:rsid w:val="00961C93"/>
    <w:rsid w:val="009653E5"/>
    <w:rsid w:val="00965ED0"/>
    <w:rsid w:val="009703DE"/>
    <w:rsid w:val="00971BFA"/>
    <w:rsid w:val="00975517"/>
    <w:rsid w:val="009765ED"/>
    <w:rsid w:val="00976E96"/>
    <w:rsid w:val="009857BB"/>
    <w:rsid w:val="00986623"/>
    <w:rsid w:val="00986D1E"/>
    <w:rsid w:val="009916CA"/>
    <w:rsid w:val="0099651B"/>
    <w:rsid w:val="009A0E6A"/>
    <w:rsid w:val="009A2A7C"/>
    <w:rsid w:val="009A32B0"/>
    <w:rsid w:val="009A6CCF"/>
    <w:rsid w:val="009A6ED1"/>
    <w:rsid w:val="009B115F"/>
    <w:rsid w:val="009B400A"/>
    <w:rsid w:val="009B47C5"/>
    <w:rsid w:val="009B6566"/>
    <w:rsid w:val="009B6AA8"/>
    <w:rsid w:val="009C103F"/>
    <w:rsid w:val="009C1166"/>
    <w:rsid w:val="009C2238"/>
    <w:rsid w:val="009C3E1F"/>
    <w:rsid w:val="009C5803"/>
    <w:rsid w:val="009C6764"/>
    <w:rsid w:val="009D14E4"/>
    <w:rsid w:val="009D2AE0"/>
    <w:rsid w:val="009D499B"/>
    <w:rsid w:val="009E0CE4"/>
    <w:rsid w:val="009E0D2E"/>
    <w:rsid w:val="009E2029"/>
    <w:rsid w:val="009E262E"/>
    <w:rsid w:val="009E3A45"/>
    <w:rsid w:val="009E4175"/>
    <w:rsid w:val="009E7E1E"/>
    <w:rsid w:val="009F118D"/>
    <w:rsid w:val="009F1485"/>
    <w:rsid w:val="009F169B"/>
    <w:rsid w:val="00A047A5"/>
    <w:rsid w:val="00A10294"/>
    <w:rsid w:val="00A130B4"/>
    <w:rsid w:val="00A14214"/>
    <w:rsid w:val="00A14266"/>
    <w:rsid w:val="00A15EF9"/>
    <w:rsid w:val="00A1639B"/>
    <w:rsid w:val="00A171F8"/>
    <w:rsid w:val="00A24B8A"/>
    <w:rsid w:val="00A2524C"/>
    <w:rsid w:val="00A268E9"/>
    <w:rsid w:val="00A27625"/>
    <w:rsid w:val="00A30BC1"/>
    <w:rsid w:val="00A31228"/>
    <w:rsid w:val="00A33CF8"/>
    <w:rsid w:val="00A355E4"/>
    <w:rsid w:val="00A37BF3"/>
    <w:rsid w:val="00A400D6"/>
    <w:rsid w:val="00A40D7A"/>
    <w:rsid w:val="00A41443"/>
    <w:rsid w:val="00A43088"/>
    <w:rsid w:val="00A44584"/>
    <w:rsid w:val="00A45712"/>
    <w:rsid w:val="00A46ED6"/>
    <w:rsid w:val="00A47F60"/>
    <w:rsid w:val="00A523EA"/>
    <w:rsid w:val="00A524CC"/>
    <w:rsid w:val="00A541B6"/>
    <w:rsid w:val="00A5654A"/>
    <w:rsid w:val="00A62CA7"/>
    <w:rsid w:val="00A6450C"/>
    <w:rsid w:val="00A665E7"/>
    <w:rsid w:val="00A70A80"/>
    <w:rsid w:val="00A70B62"/>
    <w:rsid w:val="00A77685"/>
    <w:rsid w:val="00A77AE0"/>
    <w:rsid w:val="00A77C13"/>
    <w:rsid w:val="00A81E14"/>
    <w:rsid w:val="00A82020"/>
    <w:rsid w:val="00A83143"/>
    <w:rsid w:val="00A83F24"/>
    <w:rsid w:val="00A86A28"/>
    <w:rsid w:val="00A87954"/>
    <w:rsid w:val="00A90958"/>
    <w:rsid w:val="00A95310"/>
    <w:rsid w:val="00A96EB4"/>
    <w:rsid w:val="00A97B84"/>
    <w:rsid w:val="00AA69F2"/>
    <w:rsid w:val="00AA7CCA"/>
    <w:rsid w:val="00AB32A9"/>
    <w:rsid w:val="00AB4EC2"/>
    <w:rsid w:val="00AB6031"/>
    <w:rsid w:val="00AB7762"/>
    <w:rsid w:val="00AB7B52"/>
    <w:rsid w:val="00AC0CB5"/>
    <w:rsid w:val="00AC354F"/>
    <w:rsid w:val="00AC52F2"/>
    <w:rsid w:val="00AC578F"/>
    <w:rsid w:val="00AC5F2E"/>
    <w:rsid w:val="00AC7591"/>
    <w:rsid w:val="00AD1BA1"/>
    <w:rsid w:val="00AE4337"/>
    <w:rsid w:val="00AE58D2"/>
    <w:rsid w:val="00AE633C"/>
    <w:rsid w:val="00AE76F0"/>
    <w:rsid w:val="00AF1180"/>
    <w:rsid w:val="00AF1B47"/>
    <w:rsid w:val="00AF7B85"/>
    <w:rsid w:val="00AF7C25"/>
    <w:rsid w:val="00B0057A"/>
    <w:rsid w:val="00B008F7"/>
    <w:rsid w:val="00B04F7D"/>
    <w:rsid w:val="00B06C0F"/>
    <w:rsid w:val="00B071FB"/>
    <w:rsid w:val="00B11C72"/>
    <w:rsid w:val="00B13D2A"/>
    <w:rsid w:val="00B17640"/>
    <w:rsid w:val="00B24D98"/>
    <w:rsid w:val="00B303EB"/>
    <w:rsid w:val="00B31C25"/>
    <w:rsid w:val="00B32DC2"/>
    <w:rsid w:val="00B333A3"/>
    <w:rsid w:val="00B3614F"/>
    <w:rsid w:val="00B36DF6"/>
    <w:rsid w:val="00B36FD5"/>
    <w:rsid w:val="00B3714C"/>
    <w:rsid w:val="00B37484"/>
    <w:rsid w:val="00B43B1F"/>
    <w:rsid w:val="00B45C32"/>
    <w:rsid w:val="00B46F20"/>
    <w:rsid w:val="00B54742"/>
    <w:rsid w:val="00B548DD"/>
    <w:rsid w:val="00B54BB4"/>
    <w:rsid w:val="00B55820"/>
    <w:rsid w:val="00B60B9C"/>
    <w:rsid w:val="00B60D91"/>
    <w:rsid w:val="00B61E6B"/>
    <w:rsid w:val="00B61E84"/>
    <w:rsid w:val="00B62EDB"/>
    <w:rsid w:val="00B64C01"/>
    <w:rsid w:val="00B65308"/>
    <w:rsid w:val="00B6589B"/>
    <w:rsid w:val="00B66C85"/>
    <w:rsid w:val="00B67401"/>
    <w:rsid w:val="00B67523"/>
    <w:rsid w:val="00B70D08"/>
    <w:rsid w:val="00B74ABE"/>
    <w:rsid w:val="00B76352"/>
    <w:rsid w:val="00B805E2"/>
    <w:rsid w:val="00B81FCD"/>
    <w:rsid w:val="00B832F2"/>
    <w:rsid w:val="00B874E5"/>
    <w:rsid w:val="00B90A9F"/>
    <w:rsid w:val="00B94C27"/>
    <w:rsid w:val="00BA026A"/>
    <w:rsid w:val="00BA2191"/>
    <w:rsid w:val="00BA2694"/>
    <w:rsid w:val="00BA35AF"/>
    <w:rsid w:val="00BA461A"/>
    <w:rsid w:val="00BB15B6"/>
    <w:rsid w:val="00BB2B9D"/>
    <w:rsid w:val="00BB4894"/>
    <w:rsid w:val="00BB5A91"/>
    <w:rsid w:val="00BB5CD5"/>
    <w:rsid w:val="00BC3811"/>
    <w:rsid w:val="00BC41A7"/>
    <w:rsid w:val="00BC7488"/>
    <w:rsid w:val="00BC79DE"/>
    <w:rsid w:val="00BD2A37"/>
    <w:rsid w:val="00BD3B76"/>
    <w:rsid w:val="00BE0F98"/>
    <w:rsid w:val="00BE25E2"/>
    <w:rsid w:val="00BF1703"/>
    <w:rsid w:val="00BF4521"/>
    <w:rsid w:val="00BF553E"/>
    <w:rsid w:val="00BF60E3"/>
    <w:rsid w:val="00BF68D4"/>
    <w:rsid w:val="00C005E6"/>
    <w:rsid w:val="00C05538"/>
    <w:rsid w:val="00C109B9"/>
    <w:rsid w:val="00C1413D"/>
    <w:rsid w:val="00C15D49"/>
    <w:rsid w:val="00C209EC"/>
    <w:rsid w:val="00C23004"/>
    <w:rsid w:val="00C23E22"/>
    <w:rsid w:val="00C25646"/>
    <w:rsid w:val="00C264E7"/>
    <w:rsid w:val="00C27849"/>
    <w:rsid w:val="00C326A3"/>
    <w:rsid w:val="00C33B32"/>
    <w:rsid w:val="00C34F26"/>
    <w:rsid w:val="00C449DD"/>
    <w:rsid w:val="00C46CAB"/>
    <w:rsid w:val="00C47733"/>
    <w:rsid w:val="00C479B0"/>
    <w:rsid w:val="00C50B63"/>
    <w:rsid w:val="00C50DC7"/>
    <w:rsid w:val="00C56C2A"/>
    <w:rsid w:val="00C57024"/>
    <w:rsid w:val="00C63117"/>
    <w:rsid w:val="00C65565"/>
    <w:rsid w:val="00C66389"/>
    <w:rsid w:val="00C67AA6"/>
    <w:rsid w:val="00C701AD"/>
    <w:rsid w:val="00C705E4"/>
    <w:rsid w:val="00C72D3B"/>
    <w:rsid w:val="00C7405A"/>
    <w:rsid w:val="00C774E4"/>
    <w:rsid w:val="00C81747"/>
    <w:rsid w:val="00C830CE"/>
    <w:rsid w:val="00C843B4"/>
    <w:rsid w:val="00C84C39"/>
    <w:rsid w:val="00C90EB2"/>
    <w:rsid w:val="00C94D28"/>
    <w:rsid w:val="00C94E6D"/>
    <w:rsid w:val="00C96F8B"/>
    <w:rsid w:val="00C97AB6"/>
    <w:rsid w:val="00CA06A9"/>
    <w:rsid w:val="00CA720F"/>
    <w:rsid w:val="00CB03F1"/>
    <w:rsid w:val="00CB199C"/>
    <w:rsid w:val="00CB32C9"/>
    <w:rsid w:val="00CB3C9E"/>
    <w:rsid w:val="00CB421F"/>
    <w:rsid w:val="00CC709A"/>
    <w:rsid w:val="00CD08C6"/>
    <w:rsid w:val="00CD0F2D"/>
    <w:rsid w:val="00CD166E"/>
    <w:rsid w:val="00CD5C20"/>
    <w:rsid w:val="00CE21FB"/>
    <w:rsid w:val="00CE4A99"/>
    <w:rsid w:val="00CE6F14"/>
    <w:rsid w:val="00CE7B5C"/>
    <w:rsid w:val="00CF08AC"/>
    <w:rsid w:val="00CF0AD6"/>
    <w:rsid w:val="00CF10C6"/>
    <w:rsid w:val="00CF1E61"/>
    <w:rsid w:val="00CF3DB7"/>
    <w:rsid w:val="00CF5FBF"/>
    <w:rsid w:val="00CF6284"/>
    <w:rsid w:val="00CF65D9"/>
    <w:rsid w:val="00CF6769"/>
    <w:rsid w:val="00CF6AFB"/>
    <w:rsid w:val="00D00077"/>
    <w:rsid w:val="00D00D07"/>
    <w:rsid w:val="00D01429"/>
    <w:rsid w:val="00D10372"/>
    <w:rsid w:val="00D13368"/>
    <w:rsid w:val="00D13B80"/>
    <w:rsid w:val="00D142D5"/>
    <w:rsid w:val="00D1670E"/>
    <w:rsid w:val="00D22098"/>
    <w:rsid w:val="00D25112"/>
    <w:rsid w:val="00D305A4"/>
    <w:rsid w:val="00D3254A"/>
    <w:rsid w:val="00D3392F"/>
    <w:rsid w:val="00D40423"/>
    <w:rsid w:val="00D40780"/>
    <w:rsid w:val="00D4092C"/>
    <w:rsid w:val="00D43816"/>
    <w:rsid w:val="00D44474"/>
    <w:rsid w:val="00D468C5"/>
    <w:rsid w:val="00D54181"/>
    <w:rsid w:val="00D55D7D"/>
    <w:rsid w:val="00D567A0"/>
    <w:rsid w:val="00D6034A"/>
    <w:rsid w:val="00D64B57"/>
    <w:rsid w:val="00D657B8"/>
    <w:rsid w:val="00D7132C"/>
    <w:rsid w:val="00D73247"/>
    <w:rsid w:val="00D80783"/>
    <w:rsid w:val="00D80E3C"/>
    <w:rsid w:val="00D81163"/>
    <w:rsid w:val="00D85D94"/>
    <w:rsid w:val="00D87FA4"/>
    <w:rsid w:val="00D924FD"/>
    <w:rsid w:val="00D93041"/>
    <w:rsid w:val="00D93539"/>
    <w:rsid w:val="00D95B27"/>
    <w:rsid w:val="00D97DD0"/>
    <w:rsid w:val="00DA07BE"/>
    <w:rsid w:val="00DA6F83"/>
    <w:rsid w:val="00DA7066"/>
    <w:rsid w:val="00DA7C25"/>
    <w:rsid w:val="00DB015A"/>
    <w:rsid w:val="00DB0ED2"/>
    <w:rsid w:val="00DB7427"/>
    <w:rsid w:val="00DC1E3C"/>
    <w:rsid w:val="00DC2509"/>
    <w:rsid w:val="00DC2CC3"/>
    <w:rsid w:val="00DC3BA2"/>
    <w:rsid w:val="00DC6387"/>
    <w:rsid w:val="00DD0A13"/>
    <w:rsid w:val="00DD2E3A"/>
    <w:rsid w:val="00DD2F8E"/>
    <w:rsid w:val="00DD74BA"/>
    <w:rsid w:val="00DE2211"/>
    <w:rsid w:val="00DE4D51"/>
    <w:rsid w:val="00DE6F21"/>
    <w:rsid w:val="00DF08D1"/>
    <w:rsid w:val="00DF0BE2"/>
    <w:rsid w:val="00DF1560"/>
    <w:rsid w:val="00DF19C5"/>
    <w:rsid w:val="00DF438B"/>
    <w:rsid w:val="00DF5AB9"/>
    <w:rsid w:val="00DF6BFC"/>
    <w:rsid w:val="00E02DC3"/>
    <w:rsid w:val="00E0349C"/>
    <w:rsid w:val="00E04466"/>
    <w:rsid w:val="00E1063A"/>
    <w:rsid w:val="00E10864"/>
    <w:rsid w:val="00E10BFE"/>
    <w:rsid w:val="00E120F6"/>
    <w:rsid w:val="00E13C43"/>
    <w:rsid w:val="00E14B84"/>
    <w:rsid w:val="00E1740E"/>
    <w:rsid w:val="00E20244"/>
    <w:rsid w:val="00E20CCE"/>
    <w:rsid w:val="00E22590"/>
    <w:rsid w:val="00E22D36"/>
    <w:rsid w:val="00E26176"/>
    <w:rsid w:val="00E262A0"/>
    <w:rsid w:val="00E2678B"/>
    <w:rsid w:val="00E26908"/>
    <w:rsid w:val="00E26985"/>
    <w:rsid w:val="00E27DAA"/>
    <w:rsid w:val="00E315E0"/>
    <w:rsid w:val="00E33BFC"/>
    <w:rsid w:val="00E342DA"/>
    <w:rsid w:val="00E3483F"/>
    <w:rsid w:val="00E3675D"/>
    <w:rsid w:val="00E36A36"/>
    <w:rsid w:val="00E4212B"/>
    <w:rsid w:val="00E43457"/>
    <w:rsid w:val="00E44F6B"/>
    <w:rsid w:val="00E47914"/>
    <w:rsid w:val="00E5124A"/>
    <w:rsid w:val="00E52D1A"/>
    <w:rsid w:val="00E54934"/>
    <w:rsid w:val="00E55899"/>
    <w:rsid w:val="00E6207A"/>
    <w:rsid w:val="00E65AD4"/>
    <w:rsid w:val="00E672C0"/>
    <w:rsid w:val="00E74D7B"/>
    <w:rsid w:val="00E75F1E"/>
    <w:rsid w:val="00E803E6"/>
    <w:rsid w:val="00E83863"/>
    <w:rsid w:val="00E839B5"/>
    <w:rsid w:val="00E844CF"/>
    <w:rsid w:val="00E86098"/>
    <w:rsid w:val="00E90E16"/>
    <w:rsid w:val="00E96763"/>
    <w:rsid w:val="00EA0C25"/>
    <w:rsid w:val="00EA2FAE"/>
    <w:rsid w:val="00EA36C0"/>
    <w:rsid w:val="00EA486C"/>
    <w:rsid w:val="00EB2437"/>
    <w:rsid w:val="00EB347B"/>
    <w:rsid w:val="00EB3DE6"/>
    <w:rsid w:val="00EB3F67"/>
    <w:rsid w:val="00EB58F2"/>
    <w:rsid w:val="00EB5D38"/>
    <w:rsid w:val="00EB7340"/>
    <w:rsid w:val="00EB74FA"/>
    <w:rsid w:val="00EC07B0"/>
    <w:rsid w:val="00EC1969"/>
    <w:rsid w:val="00EC3923"/>
    <w:rsid w:val="00EC445B"/>
    <w:rsid w:val="00EC4985"/>
    <w:rsid w:val="00EC4A39"/>
    <w:rsid w:val="00EC5FBE"/>
    <w:rsid w:val="00EC71C7"/>
    <w:rsid w:val="00EC7758"/>
    <w:rsid w:val="00ED04CF"/>
    <w:rsid w:val="00ED0D94"/>
    <w:rsid w:val="00ED10D6"/>
    <w:rsid w:val="00ED215A"/>
    <w:rsid w:val="00ED294E"/>
    <w:rsid w:val="00ED6D08"/>
    <w:rsid w:val="00EE1273"/>
    <w:rsid w:val="00EF28CF"/>
    <w:rsid w:val="00EF5273"/>
    <w:rsid w:val="00EF7806"/>
    <w:rsid w:val="00EF7DA0"/>
    <w:rsid w:val="00EF7E34"/>
    <w:rsid w:val="00F00AC4"/>
    <w:rsid w:val="00F03807"/>
    <w:rsid w:val="00F04C89"/>
    <w:rsid w:val="00F04DE7"/>
    <w:rsid w:val="00F11210"/>
    <w:rsid w:val="00F12225"/>
    <w:rsid w:val="00F1317B"/>
    <w:rsid w:val="00F13839"/>
    <w:rsid w:val="00F201C0"/>
    <w:rsid w:val="00F20B2E"/>
    <w:rsid w:val="00F22093"/>
    <w:rsid w:val="00F234E8"/>
    <w:rsid w:val="00F24A97"/>
    <w:rsid w:val="00F271CD"/>
    <w:rsid w:val="00F31380"/>
    <w:rsid w:val="00F36572"/>
    <w:rsid w:val="00F40168"/>
    <w:rsid w:val="00F413FB"/>
    <w:rsid w:val="00F445E9"/>
    <w:rsid w:val="00F469E1"/>
    <w:rsid w:val="00F47C72"/>
    <w:rsid w:val="00F50CBE"/>
    <w:rsid w:val="00F51198"/>
    <w:rsid w:val="00F513BB"/>
    <w:rsid w:val="00F51B5F"/>
    <w:rsid w:val="00F53F9C"/>
    <w:rsid w:val="00F5557E"/>
    <w:rsid w:val="00F556C9"/>
    <w:rsid w:val="00F55C69"/>
    <w:rsid w:val="00F71D84"/>
    <w:rsid w:val="00F8167E"/>
    <w:rsid w:val="00F82A81"/>
    <w:rsid w:val="00F836FB"/>
    <w:rsid w:val="00F848BF"/>
    <w:rsid w:val="00F87D4A"/>
    <w:rsid w:val="00F961BC"/>
    <w:rsid w:val="00F9633B"/>
    <w:rsid w:val="00FA02D7"/>
    <w:rsid w:val="00FA121B"/>
    <w:rsid w:val="00FA174C"/>
    <w:rsid w:val="00FA2674"/>
    <w:rsid w:val="00FA7739"/>
    <w:rsid w:val="00FB02C9"/>
    <w:rsid w:val="00FB3B60"/>
    <w:rsid w:val="00FB3BE8"/>
    <w:rsid w:val="00FB5C6D"/>
    <w:rsid w:val="00FB7C73"/>
    <w:rsid w:val="00FC0B6A"/>
    <w:rsid w:val="00FC6690"/>
    <w:rsid w:val="00FC69C4"/>
    <w:rsid w:val="00FE0448"/>
    <w:rsid w:val="00FE243D"/>
    <w:rsid w:val="00FE7E63"/>
    <w:rsid w:val="00FF65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F2851"/>
  <w15:docId w15:val="{4E82E697-0903-4852-AB62-FC5F7C82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5307"/>
    <w:pPr>
      <w:spacing w:after="200" w:line="276" w:lineRule="auto"/>
    </w:pPr>
    <w:rPr>
      <w:sz w:val="22"/>
      <w:szCs w:val="22"/>
      <w:lang w:eastAsia="en-US"/>
    </w:rPr>
  </w:style>
  <w:style w:type="paragraph" w:styleId="Nagwek1">
    <w:name w:val="heading 1"/>
    <w:basedOn w:val="Normalny"/>
    <w:next w:val="Normalny"/>
    <w:link w:val="Nagwek1Znak"/>
    <w:uiPriority w:val="9"/>
    <w:qFormat/>
    <w:rsid w:val="00406184"/>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866A3C"/>
    <w:pPr>
      <w:keepNext/>
      <w:spacing w:before="240" w:after="60"/>
      <w:outlineLvl w:val="1"/>
    </w:pPr>
    <w:rPr>
      <w:rFonts w:ascii="Cambria" w:eastAsia="Times New Roman"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D22098"/>
    <w:rPr>
      <w:b/>
      <w:bCs/>
    </w:rPr>
  </w:style>
  <w:style w:type="character" w:customStyle="1" w:styleId="st">
    <w:name w:val="st"/>
    <w:basedOn w:val="Domylnaczcionkaakapitu"/>
    <w:rsid w:val="00253DDF"/>
  </w:style>
  <w:style w:type="paragraph" w:styleId="Akapitzlist">
    <w:name w:val="List Paragraph"/>
    <w:basedOn w:val="Normalny"/>
    <w:link w:val="AkapitzlistZnak"/>
    <w:uiPriority w:val="34"/>
    <w:qFormat/>
    <w:rsid w:val="002B58F4"/>
    <w:pPr>
      <w:ind w:left="720"/>
      <w:contextualSpacing/>
    </w:pPr>
  </w:style>
  <w:style w:type="character" w:customStyle="1" w:styleId="Nagwek1Znak">
    <w:name w:val="Nagłówek 1 Znak"/>
    <w:link w:val="Nagwek1"/>
    <w:uiPriority w:val="9"/>
    <w:rsid w:val="00406184"/>
    <w:rPr>
      <w:rFonts w:ascii="Cambria" w:eastAsia="Times New Roman" w:hAnsi="Cambria"/>
      <w:b/>
      <w:bCs/>
      <w:kern w:val="32"/>
      <w:sz w:val="32"/>
      <w:szCs w:val="32"/>
      <w:lang w:eastAsia="en-US"/>
    </w:rPr>
  </w:style>
  <w:style w:type="character" w:customStyle="1" w:styleId="cataloguecopymainhead">
    <w:name w:val="cataloguecopymainhead"/>
    <w:basedOn w:val="Domylnaczcionkaakapitu"/>
    <w:rsid w:val="006B3E96"/>
  </w:style>
  <w:style w:type="paragraph" w:styleId="Nagwek">
    <w:name w:val="header"/>
    <w:basedOn w:val="Normalny"/>
    <w:link w:val="NagwekZnak"/>
    <w:uiPriority w:val="99"/>
    <w:unhideWhenUsed/>
    <w:rsid w:val="000D7FA9"/>
    <w:pPr>
      <w:tabs>
        <w:tab w:val="center" w:pos="4536"/>
        <w:tab w:val="right" w:pos="9072"/>
      </w:tabs>
    </w:pPr>
  </w:style>
  <w:style w:type="character" w:customStyle="1" w:styleId="NagwekZnak">
    <w:name w:val="Nagłówek Znak"/>
    <w:link w:val="Nagwek"/>
    <w:uiPriority w:val="99"/>
    <w:rsid w:val="000D7FA9"/>
    <w:rPr>
      <w:sz w:val="22"/>
      <w:szCs w:val="22"/>
      <w:lang w:eastAsia="en-US"/>
    </w:rPr>
  </w:style>
  <w:style w:type="paragraph" w:styleId="Stopka">
    <w:name w:val="footer"/>
    <w:basedOn w:val="Normalny"/>
    <w:link w:val="StopkaZnak"/>
    <w:uiPriority w:val="99"/>
    <w:unhideWhenUsed/>
    <w:rsid w:val="000D7FA9"/>
    <w:pPr>
      <w:tabs>
        <w:tab w:val="center" w:pos="4536"/>
        <w:tab w:val="right" w:pos="9072"/>
      </w:tabs>
    </w:pPr>
  </w:style>
  <w:style w:type="character" w:customStyle="1" w:styleId="StopkaZnak">
    <w:name w:val="Stopka Znak"/>
    <w:link w:val="Stopka"/>
    <w:uiPriority w:val="99"/>
    <w:rsid w:val="000D7FA9"/>
    <w:rPr>
      <w:sz w:val="22"/>
      <w:szCs w:val="22"/>
      <w:lang w:eastAsia="en-US"/>
    </w:rPr>
  </w:style>
  <w:style w:type="character" w:styleId="Hipercze">
    <w:name w:val="Hyperlink"/>
    <w:rsid w:val="00095131"/>
    <w:rPr>
      <w:color w:val="0000FF"/>
      <w:u w:val="single"/>
    </w:rPr>
  </w:style>
  <w:style w:type="paragraph" w:customStyle="1" w:styleId="Default">
    <w:name w:val="Default"/>
    <w:basedOn w:val="Normalny"/>
    <w:rsid w:val="00A33CF8"/>
    <w:pPr>
      <w:suppressAutoHyphens/>
      <w:autoSpaceDE w:val="0"/>
    </w:pPr>
    <w:rPr>
      <w:rFonts w:ascii="Arial" w:eastAsia="Arial" w:hAnsi="Arial" w:cs="Arial"/>
      <w:color w:val="000000"/>
      <w:kern w:val="1"/>
      <w:sz w:val="24"/>
      <w:szCs w:val="24"/>
      <w:lang w:eastAsia="ar-SA"/>
    </w:rPr>
  </w:style>
  <w:style w:type="paragraph" w:styleId="Tekstpodstawowy">
    <w:name w:val="Body Text"/>
    <w:basedOn w:val="Normalny"/>
    <w:link w:val="TekstpodstawowyZnak"/>
    <w:rsid w:val="00861F80"/>
    <w:pPr>
      <w:tabs>
        <w:tab w:val="left" w:pos="-720"/>
      </w:tabs>
      <w:suppressAutoHyphens/>
      <w:spacing w:after="0" w:line="240" w:lineRule="auto"/>
      <w:jc w:val="both"/>
    </w:pPr>
    <w:rPr>
      <w:rFonts w:ascii="Times New Roman" w:eastAsia="Times New Roman" w:hAnsi="Times New Roman"/>
      <w:spacing w:val="-3"/>
      <w:sz w:val="24"/>
      <w:szCs w:val="20"/>
      <w:lang w:eastAsia="ar-SA"/>
    </w:rPr>
  </w:style>
  <w:style w:type="character" w:customStyle="1" w:styleId="TekstpodstawowyZnak">
    <w:name w:val="Tekst podstawowy Znak"/>
    <w:link w:val="Tekstpodstawowy"/>
    <w:rsid w:val="00861F80"/>
    <w:rPr>
      <w:rFonts w:ascii="Times New Roman" w:eastAsia="Times New Roman" w:hAnsi="Times New Roman"/>
      <w:spacing w:val="-3"/>
      <w:sz w:val="24"/>
      <w:lang w:eastAsia="ar-SA"/>
    </w:rPr>
  </w:style>
  <w:style w:type="paragraph" w:customStyle="1" w:styleId="Nagwek10">
    <w:name w:val="Nagłówek1"/>
    <w:basedOn w:val="Normalny"/>
    <w:next w:val="Tekstpodstawowy"/>
    <w:rsid w:val="00861F80"/>
    <w:pPr>
      <w:keepNext/>
      <w:suppressAutoHyphens/>
      <w:spacing w:before="240" w:after="120" w:line="240" w:lineRule="auto"/>
    </w:pPr>
    <w:rPr>
      <w:rFonts w:ascii="Liberation Sans" w:eastAsia="DejaVu LGC Sans" w:hAnsi="Liberation Sans" w:cs="DejaVu LGC Sans"/>
      <w:sz w:val="28"/>
      <w:szCs w:val="28"/>
      <w:lang w:eastAsia="ar-SA"/>
    </w:rPr>
  </w:style>
  <w:style w:type="paragraph" w:styleId="Tekstprzypisukocowego">
    <w:name w:val="endnote text"/>
    <w:basedOn w:val="Normalny"/>
    <w:link w:val="TekstprzypisukocowegoZnak"/>
    <w:uiPriority w:val="99"/>
    <w:semiHidden/>
    <w:unhideWhenUsed/>
    <w:rsid w:val="00E33BFC"/>
    <w:rPr>
      <w:sz w:val="20"/>
      <w:szCs w:val="20"/>
    </w:rPr>
  </w:style>
  <w:style w:type="character" w:customStyle="1" w:styleId="TekstprzypisukocowegoZnak">
    <w:name w:val="Tekst przypisu końcowego Znak"/>
    <w:link w:val="Tekstprzypisukocowego"/>
    <w:uiPriority w:val="99"/>
    <w:semiHidden/>
    <w:rsid w:val="00E33BFC"/>
    <w:rPr>
      <w:lang w:eastAsia="en-US"/>
    </w:rPr>
  </w:style>
  <w:style w:type="character" w:styleId="Odwoanieprzypisukocowego">
    <w:name w:val="endnote reference"/>
    <w:uiPriority w:val="99"/>
    <w:semiHidden/>
    <w:unhideWhenUsed/>
    <w:rsid w:val="00E33BFC"/>
    <w:rPr>
      <w:vertAlign w:val="superscript"/>
    </w:rPr>
  </w:style>
  <w:style w:type="paragraph" w:styleId="Tekstprzypisudolnego">
    <w:name w:val="footnote text"/>
    <w:basedOn w:val="Normalny"/>
    <w:link w:val="TekstprzypisudolnegoZnak"/>
    <w:uiPriority w:val="99"/>
    <w:unhideWhenUsed/>
    <w:rsid w:val="00E33BFC"/>
    <w:rPr>
      <w:sz w:val="20"/>
      <w:szCs w:val="20"/>
    </w:rPr>
  </w:style>
  <w:style w:type="character" w:customStyle="1" w:styleId="TekstprzypisudolnegoZnak">
    <w:name w:val="Tekst przypisu dolnego Znak"/>
    <w:link w:val="Tekstprzypisudolnego"/>
    <w:uiPriority w:val="99"/>
    <w:rsid w:val="00E33BFC"/>
    <w:rPr>
      <w:lang w:eastAsia="en-US"/>
    </w:rPr>
  </w:style>
  <w:style w:type="character" w:styleId="Odwoanieprzypisudolnego">
    <w:name w:val="footnote reference"/>
    <w:uiPriority w:val="99"/>
    <w:semiHidden/>
    <w:unhideWhenUsed/>
    <w:rsid w:val="00E33BFC"/>
    <w:rPr>
      <w:vertAlign w:val="superscript"/>
    </w:rPr>
  </w:style>
  <w:style w:type="paragraph" w:customStyle="1" w:styleId="Zawartotabeli">
    <w:name w:val="Zawartość tabeli"/>
    <w:basedOn w:val="Normalny"/>
    <w:qFormat/>
    <w:rsid w:val="00E1740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Tekstdymka">
    <w:name w:val="Balloon Text"/>
    <w:basedOn w:val="Normalny"/>
    <w:link w:val="TekstdymkaZnak"/>
    <w:uiPriority w:val="99"/>
    <w:semiHidden/>
    <w:unhideWhenUsed/>
    <w:rsid w:val="00E1740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E1740E"/>
    <w:rPr>
      <w:rFonts w:ascii="Tahoma" w:hAnsi="Tahoma" w:cs="Tahoma"/>
      <w:sz w:val="16"/>
      <w:szCs w:val="16"/>
      <w:lang w:eastAsia="en-US"/>
    </w:rPr>
  </w:style>
  <w:style w:type="table" w:styleId="Tabela-Siatka">
    <w:name w:val="Table Grid"/>
    <w:basedOn w:val="Standardowy"/>
    <w:uiPriority w:val="59"/>
    <w:rsid w:val="006B4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qFormat/>
    <w:rsid w:val="00BB4894"/>
    <w:pPr>
      <w:widowControl w:val="0"/>
      <w:suppressLineNumbers/>
      <w:suppressAutoHyphens/>
      <w:autoSpaceDN w:val="0"/>
      <w:spacing w:after="0" w:line="240" w:lineRule="auto"/>
    </w:pPr>
    <w:rPr>
      <w:rFonts w:ascii="Liberation Serif" w:eastAsia="Droid Sans Fallback" w:hAnsi="Liberation Serif" w:cs="FreeSans"/>
      <w:kern w:val="3"/>
      <w:sz w:val="24"/>
      <w:szCs w:val="24"/>
      <w:lang w:eastAsia="zh-CN" w:bidi="hi-IN"/>
    </w:rPr>
  </w:style>
  <w:style w:type="paragraph" w:customStyle="1" w:styleId="Standard">
    <w:name w:val="Standard"/>
    <w:qFormat/>
    <w:rsid w:val="00BB4894"/>
    <w:pPr>
      <w:widowControl w:val="0"/>
      <w:suppressAutoHyphens/>
      <w:autoSpaceDN w:val="0"/>
    </w:pPr>
    <w:rPr>
      <w:rFonts w:ascii="Liberation Serif" w:eastAsia="Droid Sans Fallback" w:hAnsi="Liberation Serif" w:cs="FreeSans"/>
      <w:kern w:val="3"/>
      <w:sz w:val="24"/>
      <w:szCs w:val="24"/>
      <w:lang w:eastAsia="zh-CN" w:bidi="hi-IN"/>
    </w:rPr>
  </w:style>
  <w:style w:type="paragraph" w:customStyle="1" w:styleId="Textbody">
    <w:name w:val="Text body"/>
    <w:basedOn w:val="Standard"/>
    <w:qFormat/>
    <w:rsid w:val="00554EBB"/>
    <w:pPr>
      <w:spacing w:after="140" w:line="288" w:lineRule="auto"/>
      <w:textAlignment w:val="baseline"/>
    </w:pPr>
  </w:style>
  <w:style w:type="character" w:customStyle="1" w:styleId="textnormaltab">
    <w:name w:val="text_normal_tab"/>
    <w:rsid w:val="00B04F7D"/>
  </w:style>
  <w:style w:type="paragraph" w:customStyle="1" w:styleId="TableContentsuser">
    <w:name w:val="Table Contents (user)"/>
    <w:basedOn w:val="Normalny"/>
    <w:rsid w:val="003301A2"/>
    <w:pPr>
      <w:widowControl w:val="0"/>
      <w:suppressLineNumbers/>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customStyle="1" w:styleId="Standarduser">
    <w:name w:val="Standard (user)"/>
    <w:qFormat/>
    <w:rsid w:val="009E3A45"/>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paragraph" w:customStyle="1" w:styleId="Standarduseruser">
    <w:name w:val="Standard (user) (user)"/>
    <w:rsid w:val="008457DE"/>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paragraph" w:customStyle="1" w:styleId="TableContentsuseruser">
    <w:name w:val="Table Contents (user) (user)"/>
    <w:basedOn w:val="Standard"/>
    <w:rsid w:val="008457DE"/>
    <w:pPr>
      <w:suppressLineNumbers/>
      <w:textAlignment w:val="baseline"/>
    </w:pPr>
  </w:style>
  <w:style w:type="character" w:customStyle="1" w:styleId="Mocnowyrniony">
    <w:name w:val="Mocno wyróżniony"/>
    <w:qFormat/>
    <w:rsid w:val="00B60B9C"/>
    <w:rPr>
      <w:b/>
      <w:bCs/>
    </w:rPr>
  </w:style>
  <w:style w:type="paragraph" w:customStyle="1" w:styleId="PreformattedText">
    <w:name w:val="Preformatted Text"/>
    <w:basedOn w:val="Standard"/>
    <w:rsid w:val="00906C7F"/>
    <w:pPr>
      <w:widowControl/>
      <w:textAlignment w:val="baseline"/>
    </w:pPr>
    <w:rPr>
      <w:rFonts w:ascii="Liberation Mono" w:eastAsia="Courier New" w:hAnsi="Liberation Mono" w:cs="Liberation Mono"/>
      <w:sz w:val="20"/>
      <w:szCs w:val="20"/>
    </w:rPr>
  </w:style>
  <w:style w:type="character" w:styleId="Odwoaniedokomentarza">
    <w:name w:val="annotation reference"/>
    <w:unhideWhenUsed/>
    <w:rsid w:val="006418A3"/>
    <w:rPr>
      <w:sz w:val="16"/>
      <w:szCs w:val="16"/>
    </w:rPr>
  </w:style>
  <w:style w:type="paragraph" w:styleId="Tekstkomentarza">
    <w:name w:val="annotation text"/>
    <w:basedOn w:val="Normalny"/>
    <w:link w:val="TekstkomentarzaZnak"/>
    <w:unhideWhenUsed/>
    <w:rsid w:val="006418A3"/>
    <w:rPr>
      <w:sz w:val="20"/>
      <w:szCs w:val="20"/>
    </w:rPr>
  </w:style>
  <w:style w:type="character" w:customStyle="1" w:styleId="TekstkomentarzaZnak">
    <w:name w:val="Tekst komentarza Znak"/>
    <w:link w:val="Tekstkomentarza"/>
    <w:rsid w:val="006418A3"/>
    <w:rPr>
      <w:lang w:eastAsia="en-US"/>
    </w:rPr>
  </w:style>
  <w:style w:type="paragraph" w:styleId="Tematkomentarza">
    <w:name w:val="annotation subject"/>
    <w:basedOn w:val="Tekstkomentarza"/>
    <w:next w:val="Tekstkomentarza"/>
    <w:link w:val="TematkomentarzaZnak"/>
    <w:uiPriority w:val="99"/>
    <w:semiHidden/>
    <w:unhideWhenUsed/>
    <w:rsid w:val="006418A3"/>
    <w:rPr>
      <w:b/>
      <w:bCs/>
    </w:rPr>
  </w:style>
  <w:style w:type="character" w:customStyle="1" w:styleId="TematkomentarzaZnak">
    <w:name w:val="Temat komentarza Znak"/>
    <w:link w:val="Tematkomentarza"/>
    <w:uiPriority w:val="99"/>
    <w:semiHidden/>
    <w:rsid w:val="006418A3"/>
    <w:rPr>
      <w:b/>
      <w:bCs/>
      <w:lang w:eastAsia="en-US"/>
    </w:rPr>
  </w:style>
  <w:style w:type="paragraph" w:customStyle="1" w:styleId="Tekstwstpniesformatowany">
    <w:name w:val="Tekst wstępnie sformatowany"/>
    <w:basedOn w:val="Normalny"/>
    <w:qFormat/>
    <w:rsid w:val="00907429"/>
    <w:pPr>
      <w:spacing w:after="0" w:line="240" w:lineRule="auto"/>
    </w:pPr>
    <w:rPr>
      <w:rFonts w:ascii="Liberation Mono" w:eastAsia="Courier New" w:hAnsi="Liberation Mono" w:cs="Liberation Mono"/>
      <w:sz w:val="20"/>
      <w:szCs w:val="20"/>
      <w:lang w:eastAsia="zh-CN" w:bidi="hi-IN"/>
    </w:rPr>
  </w:style>
  <w:style w:type="character" w:customStyle="1" w:styleId="AkapitzlistZnak">
    <w:name w:val="Akapit z listą Znak"/>
    <w:link w:val="Akapitzlist"/>
    <w:uiPriority w:val="34"/>
    <w:rsid w:val="00361346"/>
    <w:rPr>
      <w:sz w:val="22"/>
      <w:szCs w:val="22"/>
      <w:lang w:eastAsia="en-US"/>
    </w:rPr>
  </w:style>
  <w:style w:type="paragraph" w:customStyle="1" w:styleId="siwzpod">
    <w:name w:val="siwz_pod"/>
    <w:basedOn w:val="Normalny"/>
    <w:qFormat/>
    <w:rsid w:val="00073F74"/>
    <w:pPr>
      <w:numPr>
        <w:numId w:val="2"/>
      </w:numPr>
      <w:spacing w:after="60" w:line="240" w:lineRule="auto"/>
      <w:jc w:val="both"/>
    </w:pPr>
    <w:rPr>
      <w:rFonts w:cs="Calibri"/>
      <w:sz w:val="24"/>
      <w:szCs w:val="24"/>
      <w:lang w:eastAsia="pl-PL"/>
    </w:rPr>
  </w:style>
  <w:style w:type="character" w:customStyle="1" w:styleId="Nagwek2Znak">
    <w:name w:val="Nagłówek 2 Znak"/>
    <w:link w:val="Nagwek2"/>
    <w:uiPriority w:val="9"/>
    <w:rsid w:val="00866A3C"/>
    <w:rPr>
      <w:rFonts w:ascii="Cambria" w:eastAsia="Times New Roman" w:hAnsi="Cambria" w:cs="Times New Roman"/>
      <w:b/>
      <w:bCs/>
      <w:i/>
      <w:iCs/>
      <w:sz w:val="28"/>
      <w:szCs w:val="28"/>
      <w:lang w:eastAsia="en-US"/>
    </w:rPr>
  </w:style>
  <w:style w:type="character" w:customStyle="1" w:styleId="StrongEmphasis">
    <w:name w:val="Strong Emphasis"/>
    <w:rsid w:val="001310B0"/>
    <w:rPr>
      <w:b/>
      <w:bCs/>
    </w:rPr>
  </w:style>
  <w:style w:type="paragraph" w:styleId="Zwykytekst">
    <w:name w:val="Plain Text"/>
    <w:basedOn w:val="Normalny"/>
    <w:link w:val="ZwykytekstZnak"/>
    <w:uiPriority w:val="99"/>
    <w:semiHidden/>
    <w:unhideWhenUsed/>
    <w:rsid w:val="0092211B"/>
    <w:pPr>
      <w:spacing w:after="0" w:line="240" w:lineRule="auto"/>
    </w:pPr>
    <w:rPr>
      <w:szCs w:val="21"/>
    </w:rPr>
  </w:style>
  <w:style w:type="character" w:customStyle="1" w:styleId="ZwykytekstZnak">
    <w:name w:val="Zwykły tekst Znak"/>
    <w:link w:val="Zwykytekst"/>
    <w:uiPriority w:val="99"/>
    <w:semiHidden/>
    <w:rsid w:val="0092211B"/>
    <w:rPr>
      <w:sz w:val="22"/>
      <w:szCs w:val="21"/>
      <w:lang w:eastAsia="en-US"/>
    </w:rPr>
  </w:style>
  <w:style w:type="paragraph" w:styleId="Bezodstpw">
    <w:name w:val="No Spacing"/>
    <w:qFormat/>
    <w:rsid w:val="0027256F"/>
    <w:rPr>
      <w:rFonts w:ascii="Times New Roman" w:eastAsia="Times New Roman" w:hAnsi="Times New Roman"/>
    </w:rPr>
  </w:style>
  <w:style w:type="numbering" w:customStyle="1" w:styleId="WWNum3">
    <w:name w:val="WWNum3"/>
    <w:basedOn w:val="Bezlisty"/>
    <w:rsid w:val="00A77AE0"/>
    <w:pPr>
      <w:numPr>
        <w:numId w:val="5"/>
      </w:numPr>
    </w:pPr>
  </w:style>
  <w:style w:type="numbering" w:customStyle="1" w:styleId="WWNum4">
    <w:name w:val="WWNum4"/>
    <w:basedOn w:val="Bezlisty"/>
    <w:rsid w:val="00A77AE0"/>
    <w:pPr>
      <w:numPr>
        <w:numId w:val="6"/>
      </w:numPr>
    </w:pPr>
  </w:style>
  <w:style w:type="numbering" w:customStyle="1" w:styleId="WWNum6">
    <w:name w:val="WWNum6"/>
    <w:basedOn w:val="Bezlisty"/>
    <w:rsid w:val="00A77AE0"/>
    <w:pPr>
      <w:numPr>
        <w:numId w:val="7"/>
      </w:numPr>
    </w:pPr>
  </w:style>
  <w:style w:type="numbering" w:customStyle="1" w:styleId="WWNum8">
    <w:name w:val="WWNum8"/>
    <w:basedOn w:val="Bezlisty"/>
    <w:rsid w:val="00A77AE0"/>
    <w:pPr>
      <w:numPr>
        <w:numId w:val="8"/>
      </w:numPr>
    </w:pPr>
  </w:style>
  <w:style w:type="numbering" w:customStyle="1" w:styleId="WWNum10">
    <w:name w:val="WWNum10"/>
    <w:basedOn w:val="Bezlisty"/>
    <w:rsid w:val="00A77AE0"/>
    <w:pPr>
      <w:numPr>
        <w:numId w:val="9"/>
      </w:numPr>
    </w:pPr>
  </w:style>
  <w:style w:type="numbering" w:customStyle="1" w:styleId="WWNum12">
    <w:name w:val="WWNum12"/>
    <w:basedOn w:val="Bezlisty"/>
    <w:rsid w:val="00A77AE0"/>
    <w:pPr>
      <w:numPr>
        <w:numId w:val="10"/>
      </w:numPr>
    </w:pPr>
  </w:style>
  <w:style w:type="numbering" w:customStyle="1" w:styleId="WWNum14">
    <w:name w:val="WWNum14"/>
    <w:basedOn w:val="Bezlisty"/>
    <w:rsid w:val="00A77AE0"/>
    <w:pPr>
      <w:numPr>
        <w:numId w:val="11"/>
      </w:numPr>
    </w:pPr>
  </w:style>
  <w:style w:type="numbering" w:customStyle="1" w:styleId="WWNum16">
    <w:name w:val="WWNum16"/>
    <w:basedOn w:val="Bezlisty"/>
    <w:rsid w:val="00A77AE0"/>
    <w:pPr>
      <w:numPr>
        <w:numId w:val="12"/>
      </w:numPr>
    </w:pPr>
  </w:style>
  <w:style w:type="numbering" w:customStyle="1" w:styleId="WWNum17">
    <w:name w:val="WWNum17"/>
    <w:basedOn w:val="Bezlisty"/>
    <w:rsid w:val="00A77AE0"/>
    <w:pPr>
      <w:numPr>
        <w:numId w:val="13"/>
      </w:numPr>
    </w:pPr>
  </w:style>
  <w:style w:type="numbering" w:customStyle="1" w:styleId="WWNum18">
    <w:name w:val="WWNum18"/>
    <w:basedOn w:val="Bezlisty"/>
    <w:rsid w:val="00A77AE0"/>
    <w:pPr>
      <w:numPr>
        <w:numId w:val="14"/>
      </w:numPr>
    </w:pPr>
  </w:style>
  <w:style w:type="numbering" w:customStyle="1" w:styleId="WWNum19">
    <w:name w:val="WWNum19"/>
    <w:basedOn w:val="Bezlisty"/>
    <w:rsid w:val="00A77AE0"/>
    <w:pPr>
      <w:numPr>
        <w:numId w:val="15"/>
      </w:numPr>
    </w:pPr>
  </w:style>
  <w:style w:type="numbering" w:customStyle="1" w:styleId="WWNum20">
    <w:name w:val="WWNum20"/>
    <w:basedOn w:val="Bezlisty"/>
    <w:rsid w:val="00A77AE0"/>
    <w:pPr>
      <w:numPr>
        <w:numId w:val="16"/>
      </w:numPr>
    </w:pPr>
  </w:style>
  <w:style w:type="character" w:customStyle="1" w:styleId="apple-converted-space">
    <w:name w:val="apple-converted-space"/>
    <w:basedOn w:val="Domylnaczcionkaakapitu"/>
    <w:rsid w:val="008A7A6C"/>
  </w:style>
  <w:style w:type="paragraph" w:styleId="NormalnyWeb">
    <w:name w:val="Normal (Web)"/>
    <w:basedOn w:val="Normalny"/>
    <w:uiPriority w:val="99"/>
    <w:unhideWhenUsed/>
    <w:rsid w:val="008A7A6C"/>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cf01">
    <w:name w:val="cf01"/>
    <w:basedOn w:val="Domylnaczcionkaakapitu"/>
    <w:rsid w:val="00773B6F"/>
    <w:rPr>
      <w:rFonts w:ascii="Cambria" w:hAnsi="Cambria" w:hint="default"/>
    </w:rPr>
  </w:style>
  <w:style w:type="paragraph" w:styleId="Poprawka">
    <w:name w:val="Revision"/>
    <w:hidden/>
    <w:uiPriority w:val="99"/>
    <w:semiHidden/>
    <w:rsid w:val="009B400A"/>
    <w:rPr>
      <w:sz w:val="22"/>
      <w:szCs w:val="22"/>
      <w:lang w:eastAsia="en-US"/>
    </w:rPr>
  </w:style>
  <w:style w:type="character" w:styleId="Nierozpoznanawzmianka">
    <w:name w:val="Unresolved Mention"/>
    <w:basedOn w:val="Domylnaczcionkaakapitu"/>
    <w:uiPriority w:val="99"/>
    <w:semiHidden/>
    <w:unhideWhenUsed/>
    <w:rsid w:val="005548B7"/>
    <w:rPr>
      <w:color w:val="605E5C"/>
      <w:shd w:val="clear" w:color="auto" w:fill="E1DFDD"/>
    </w:rPr>
  </w:style>
  <w:style w:type="character" w:styleId="UyteHipercze">
    <w:name w:val="FollowedHyperlink"/>
    <w:basedOn w:val="Domylnaczcionkaakapitu"/>
    <w:uiPriority w:val="99"/>
    <w:semiHidden/>
    <w:unhideWhenUsed/>
    <w:rsid w:val="005562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0287">
      <w:bodyDiv w:val="1"/>
      <w:marLeft w:val="0"/>
      <w:marRight w:val="0"/>
      <w:marTop w:val="0"/>
      <w:marBottom w:val="0"/>
      <w:divBdr>
        <w:top w:val="none" w:sz="0" w:space="0" w:color="auto"/>
        <w:left w:val="none" w:sz="0" w:space="0" w:color="auto"/>
        <w:bottom w:val="none" w:sz="0" w:space="0" w:color="auto"/>
        <w:right w:val="none" w:sz="0" w:space="0" w:color="auto"/>
      </w:divBdr>
    </w:div>
    <w:div w:id="10231816">
      <w:bodyDiv w:val="1"/>
      <w:marLeft w:val="0"/>
      <w:marRight w:val="0"/>
      <w:marTop w:val="0"/>
      <w:marBottom w:val="0"/>
      <w:divBdr>
        <w:top w:val="none" w:sz="0" w:space="0" w:color="auto"/>
        <w:left w:val="none" w:sz="0" w:space="0" w:color="auto"/>
        <w:bottom w:val="none" w:sz="0" w:space="0" w:color="auto"/>
        <w:right w:val="none" w:sz="0" w:space="0" w:color="auto"/>
      </w:divBdr>
    </w:div>
    <w:div w:id="14890715">
      <w:bodyDiv w:val="1"/>
      <w:marLeft w:val="0"/>
      <w:marRight w:val="0"/>
      <w:marTop w:val="0"/>
      <w:marBottom w:val="0"/>
      <w:divBdr>
        <w:top w:val="none" w:sz="0" w:space="0" w:color="auto"/>
        <w:left w:val="none" w:sz="0" w:space="0" w:color="auto"/>
        <w:bottom w:val="none" w:sz="0" w:space="0" w:color="auto"/>
        <w:right w:val="none" w:sz="0" w:space="0" w:color="auto"/>
      </w:divBdr>
    </w:div>
    <w:div w:id="56754907">
      <w:bodyDiv w:val="1"/>
      <w:marLeft w:val="0"/>
      <w:marRight w:val="0"/>
      <w:marTop w:val="0"/>
      <w:marBottom w:val="0"/>
      <w:divBdr>
        <w:top w:val="none" w:sz="0" w:space="0" w:color="auto"/>
        <w:left w:val="none" w:sz="0" w:space="0" w:color="auto"/>
        <w:bottom w:val="none" w:sz="0" w:space="0" w:color="auto"/>
        <w:right w:val="none" w:sz="0" w:space="0" w:color="auto"/>
      </w:divBdr>
    </w:div>
    <w:div w:id="64844886">
      <w:bodyDiv w:val="1"/>
      <w:marLeft w:val="0"/>
      <w:marRight w:val="0"/>
      <w:marTop w:val="0"/>
      <w:marBottom w:val="0"/>
      <w:divBdr>
        <w:top w:val="none" w:sz="0" w:space="0" w:color="auto"/>
        <w:left w:val="none" w:sz="0" w:space="0" w:color="auto"/>
        <w:bottom w:val="none" w:sz="0" w:space="0" w:color="auto"/>
        <w:right w:val="none" w:sz="0" w:space="0" w:color="auto"/>
      </w:divBdr>
    </w:div>
    <w:div w:id="87389896">
      <w:bodyDiv w:val="1"/>
      <w:marLeft w:val="0"/>
      <w:marRight w:val="0"/>
      <w:marTop w:val="0"/>
      <w:marBottom w:val="0"/>
      <w:divBdr>
        <w:top w:val="none" w:sz="0" w:space="0" w:color="auto"/>
        <w:left w:val="none" w:sz="0" w:space="0" w:color="auto"/>
        <w:bottom w:val="none" w:sz="0" w:space="0" w:color="auto"/>
        <w:right w:val="none" w:sz="0" w:space="0" w:color="auto"/>
      </w:divBdr>
    </w:div>
    <w:div w:id="133453065">
      <w:bodyDiv w:val="1"/>
      <w:marLeft w:val="0"/>
      <w:marRight w:val="0"/>
      <w:marTop w:val="0"/>
      <w:marBottom w:val="0"/>
      <w:divBdr>
        <w:top w:val="none" w:sz="0" w:space="0" w:color="auto"/>
        <w:left w:val="none" w:sz="0" w:space="0" w:color="auto"/>
        <w:bottom w:val="none" w:sz="0" w:space="0" w:color="auto"/>
        <w:right w:val="none" w:sz="0" w:space="0" w:color="auto"/>
      </w:divBdr>
    </w:div>
    <w:div w:id="158346392">
      <w:bodyDiv w:val="1"/>
      <w:marLeft w:val="0"/>
      <w:marRight w:val="0"/>
      <w:marTop w:val="0"/>
      <w:marBottom w:val="0"/>
      <w:divBdr>
        <w:top w:val="none" w:sz="0" w:space="0" w:color="auto"/>
        <w:left w:val="none" w:sz="0" w:space="0" w:color="auto"/>
        <w:bottom w:val="none" w:sz="0" w:space="0" w:color="auto"/>
        <w:right w:val="none" w:sz="0" w:space="0" w:color="auto"/>
      </w:divBdr>
    </w:div>
    <w:div w:id="175731210">
      <w:bodyDiv w:val="1"/>
      <w:marLeft w:val="0"/>
      <w:marRight w:val="0"/>
      <w:marTop w:val="0"/>
      <w:marBottom w:val="0"/>
      <w:divBdr>
        <w:top w:val="none" w:sz="0" w:space="0" w:color="auto"/>
        <w:left w:val="none" w:sz="0" w:space="0" w:color="auto"/>
        <w:bottom w:val="none" w:sz="0" w:space="0" w:color="auto"/>
        <w:right w:val="none" w:sz="0" w:space="0" w:color="auto"/>
      </w:divBdr>
    </w:div>
    <w:div w:id="180365210">
      <w:bodyDiv w:val="1"/>
      <w:marLeft w:val="0"/>
      <w:marRight w:val="0"/>
      <w:marTop w:val="0"/>
      <w:marBottom w:val="0"/>
      <w:divBdr>
        <w:top w:val="none" w:sz="0" w:space="0" w:color="auto"/>
        <w:left w:val="none" w:sz="0" w:space="0" w:color="auto"/>
        <w:bottom w:val="none" w:sz="0" w:space="0" w:color="auto"/>
        <w:right w:val="none" w:sz="0" w:space="0" w:color="auto"/>
      </w:divBdr>
    </w:div>
    <w:div w:id="244464802">
      <w:bodyDiv w:val="1"/>
      <w:marLeft w:val="0"/>
      <w:marRight w:val="0"/>
      <w:marTop w:val="0"/>
      <w:marBottom w:val="0"/>
      <w:divBdr>
        <w:top w:val="none" w:sz="0" w:space="0" w:color="auto"/>
        <w:left w:val="none" w:sz="0" w:space="0" w:color="auto"/>
        <w:bottom w:val="none" w:sz="0" w:space="0" w:color="auto"/>
        <w:right w:val="none" w:sz="0" w:space="0" w:color="auto"/>
      </w:divBdr>
    </w:div>
    <w:div w:id="270473338">
      <w:bodyDiv w:val="1"/>
      <w:marLeft w:val="0"/>
      <w:marRight w:val="0"/>
      <w:marTop w:val="0"/>
      <w:marBottom w:val="0"/>
      <w:divBdr>
        <w:top w:val="none" w:sz="0" w:space="0" w:color="auto"/>
        <w:left w:val="none" w:sz="0" w:space="0" w:color="auto"/>
        <w:bottom w:val="none" w:sz="0" w:space="0" w:color="auto"/>
        <w:right w:val="none" w:sz="0" w:space="0" w:color="auto"/>
      </w:divBdr>
    </w:div>
    <w:div w:id="309217564">
      <w:bodyDiv w:val="1"/>
      <w:marLeft w:val="0"/>
      <w:marRight w:val="0"/>
      <w:marTop w:val="0"/>
      <w:marBottom w:val="0"/>
      <w:divBdr>
        <w:top w:val="none" w:sz="0" w:space="0" w:color="auto"/>
        <w:left w:val="none" w:sz="0" w:space="0" w:color="auto"/>
        <w:bottom w:val="none" w:sz="0" w:space="0" w:color="auto"/>
        <w:right w:val="none" w:sz="0" w:space="0" w:color="auto"/>
      </w:divBdr>
    </w:div>
    <w:div w:id="384375291">
      <w:bodyDiv w:val="1"/>
      <w:marLeft w:val="0"/>
      <w:marRight w:val="0"/>
      <w:marTop w:val="0"/>
      <w:marBottom w:val="0"/>
      <w:divBdr>
        <w:top w:val="none" w:sz="0" w:space="0" w:color="auto"/>
        <w:left w:val="none" w:sz="0" w:space="0" w:color="auto"/>
        <w:bottom w:val="none" w:sz="0" w:space="0" w:color="auto"/>
        <w:right w:val="none" w:sz="0" w:space="0" w:color="auto"/>
      </w:divBdr>
    </w:div>
    <w:div w:id="419528688">
      <w:bodyDiv w:val="1"/>
      <w:marLeft w:val="0"/>
      <w:marRight w:val="0"/>
      <w:marTop w:val="0"/>
      <w:marBottom w:val="0"/>
      <w:divBdr>
        <w:top w:val="none" w:sz="0" w:space="0" w:color="auto"/>
        <w:left w:val="none" w:sz="0" w:space="0" w:color="auto"/>
        <w:bottom w:val="none" w:sz="0" w:space="0" w:color="auto"/>
        <w:right w:val="none" w:sz="0" w:space="0" w:color="auto"/>
      </w:divBdr>
    </w:div>
    <w:div w:id="432554377">
      <w:bodyDiv w:val="1"/>
      <w:marLeft w:val="0"/>
      <w:marRight w:val="0"/>
      <w:marTop w:val="0"/>
      <w:marBottom w:val="0"/>
      <w:divBdr>
        <w:top w:val="none" w:sz="0" w:space="0" w:color="auto"/>
        <w:left w:val="none" w:sz="0" w:space="0" w:color="auto"/>
        <w:bottom w:val="none" w:sz="0" w:space="0" w:color="auto"/>
        <w:right w:val="none" w:sz="0" w:space="0" w:color="auto"/>
      </w:divBdr>
    </w:div>
    <w:div w:id="449934195">
      <w:bodyDiv w:val="1"/>
      <w:marLeft w:val="0"/>
      <w:marRight w:val="0"/>
      <w:marTop w:val="0"/>
      <w:marBottom w:val="0"/>
      <w:divBdr>
        <w:top w:val="none" w:sz="0" w:space="0" w:color="auto"/>
        <w:left w:val="none" w:sz="0" w:space="0" w:color="auto"/>
        <w:bottom w:val="none" w:sz="0" w:space="0" w:color="auto"/>
        <w:right w:val="none" w:sz="0" w:space="0" w:color="auto"/>
      </w:divBdr>
    </w:div>
    <w:div w:id="501745233">
      <w:bodyDiv w:val="1"/>
      <w:marLeft w:val="0"/>
      <w:marRight w:val="0"/>
      <w:marTop w:val="0"/>
      <w:marBottom w:val="0"/>
      <w:divBdr>
        <w:top w:val="none" w:sz="0" w:space="0" w:color="auto"/>
        <w:left w:val="none" w:sz="0" w:space="0" w:color="auto"/>
        <w:bottom w:val="none" w:sz="0" w:space="0" w:color="auto"/>
        <w:right w:val="none" w:sz="0" w:space="0" w:color="auto"/>
      </w:divBdr>
    </w:div>
    <w:div w:id="513687489">
      <w:bodyDiv w:val="1"/>
      <w:marLeft w:val="0"/>
      <w:marRight w:val="0"/>
      <w:marTop w:val="0"/>
      <w:marBottom w:val="0"/>
      <w:divBdr>
        <w:top w:val="none" w:sz="0" w:space="0" w:color="auto"/>
        <w:left w:val="none" w:sz="0" w:space="0" w:color="auto"/>
        <w:bottom w:val="none" w:sz="0" w:space="0" w:color="auto"/>
        <w:right w:val="none" w:sz="0" w:space="0" w:color="auto"/>
      </w:divBdr>
    </w:div>
    <w:div w:id="633411609">
      <w:bodyDiv w:val="1"/>
      <w:marLeft w:val="0"/>
      <w:marRight w:val="0"/>
      <w:marTop w:val="0"/>
      <w:marBottom w:val="0"/>
      <w:divBdr>
        <w:top w:val="none" w:sz="0" w:space="0" w:color="auto"/>
        <w:left w:val="none" w:sz="0" w:space="0" w:color="auto"/>
        <w:bottom w:val="none" w:sz="0" w:space="0" w:color="auto"/>
        <w:right w:val="none" w:sz="0" w:space="0" w:color="auto"/>
      </w:divBdr>
    </w:div>
    <w:div w:id="677272898">
      <w:bodyDiv w:val="1"/>
      <w:marLeft w:val="0"/>
      <w:marRight w:val="0"/>
      <w:marTop w:val="0"/>
      <w:marBottom w:val="0"/>
      <w:divBdr>
        <w:top w:val="none" w:sz="0" w:space="0" w:color="auto"/>
        <w:left w:val="none" w:sz="0" w:space="0" w:color="auto"/>
        <w:bottom w:val="none" w:sz="0" w:space="0" w:color="auto"/>
        <w:right w:val="none" w:sz="0" w:space="0" w:color="auto"/>
      </w:divBdr>
    </w:div>
    <w:div w:id="737632301">
      <w:bodyDiv w:val="1"/>
      <w:marLeft w:val="0"/>
      <w:marRight w:val="0"/>
      <w:marTop w:val="0"/>
      <w:marBottom w:val="0"/>
      <w:divBdr>
        <w:top w:val="none" w:sz="0" w:space="0" w:color="auto"/>
        <w:left w:val="none" w:sz="0" w:space="0" w:color="auto"/>
        <w:bottom w:val="none" w:sz="0" w:space="0" w:color="auto"/>
        <w:right w:val="none" w:sz="0" w:space="0" w:color="auto"/>
      </w:divBdr>
    </w:div>
    <w:div w:id="780302290">
      <w:bodyDiv w:val="1"/>
      <w:marLeft w:val="0"/>
      <w:marRight w:val="0"/>
      <w:marTop w:val="0"/>
      <w:marBottom w:val="0"/>
      <w:divBdr>
        <w:top w:val="none" w:sz="0" w:space="0" w:color="auto"/>
        <w:left w:val="none" w:sz="0" w:space="0" w:color="auto"/>
        <w:bottom w:val="none" w:sz="0" w:space="0" w:color="auto"/>
        <w:right w:val="none" w:sz="0" w:space="0" w:color="auto"/>
      </w:divBdr>
    </w:div>
    <w:div w:id="848104039">
      <w:bodyDiv w:val="1"/>
      <w:marLeft w:val="0"/>
      <w:marRight w:val="0"/>
      <w:marTop w:val="0"/>
      <w:marBottom w:val="0"/>
      <w:divBdr>
        <w:top w:val="none" w:sz="0" w:space="0" w:color="auto"/>
        <w:left w:val="none" w:sz="0" w:space="0" w:color="auto"/>
        <w:bottom w:val="none" w:sz="0" w:space="0" w:color="auto"/>
        <w:right w:val="none" w:sz="0" w:space="0" w:color="auto"/>
      </w:divBdr>
    </w:div>
    <w:div w:id="1023093592">
      <w:bodyDiv w:val="1"/>
      <w:marLeft w:val="0"/>
      <w:marRight w:val="0"/>
      <w:marTop w:val="0"/>
      <w:marBottom w:val="0"/>
      <w:divBdr>
        <w:top w:val="none" w:sz="0" w:space="0" w:color="auto"/>
        <w:left w:val="none" w:sz="0" w:space="0" w:color="auto"/>
        <w:bottom w:val="none" w:sz="0" w:space="0" w:color="auto"/>
        <w:right w:val="none" w:sz="0" w:space="0" w:color="auto"/>
      </w:divBdr>
    </w:div>
    <w:div w:id="1070621415">
      <w:bodyDiv w:val="1"/>
      <w:marLeft w:val="0"/>
      <w:marRight w:val="0"/>
      <w:marTop w:val="0"/>
      <w:marBottom w:val="0"/>
      <w:divBdr>
        <w:top w:val="none" w:sz="0" w:space="0" w:color="auto"/>
        <w:left w:val="none" w:sz="0" w:space="0" w:color="auto"/>
        <w:bottom w:val="none" w:sz="0" w:space="0" w:color="auto"/>
        <w:right w:val="none" w:sz="0" w:space="0" w:color="auto"/>
      </w:divBdr>
    </w:div>
    <w:div w:id="1101334188">
      <w:bodyDiv w:val="1"/>
      <w:marLeft w:val="0"/>
      <w:marRight w:val="0"/>
      <w:marTop w:val="0"/>
      <w:marBottom w:val="0"/>
      <w:divBdr>
        <w:top w:val="none" w:sz="0" w:space="0" w:color="auto"/>
        <w:left w:val="none" w:sz="0" w:space="0" w:color="auto"/>
        <w:bottom w:val="none" w:sz="0" w:space="0" w:color="auto"/>
        <w:right w:val="none" w:sz="0" w:space="0" w:color="auto"/>
      </w:divBdr>
    </w:div>
    <w:div w:id="1165970873">
      <w:bodyDiv w:val="1"/>
      <w:marLeft w:val="0"/>
      <w:marRight w:val="0"/>
      <w:marTop w:val="0"/>
      <w:marBottom w:val="0"/>
      <w:divBdr>
        <w:top w:val="none" w:sz="0" w:space="0" w:color="auto"/>
        <w:left w:val="none" w:sz="0" w:space="0" w:color="auto"/>
        <w:bottom w:val="none" w:sz="0" w:space="0" w:color="auto"/>
        <w:right w:val="none" w:sz="0" w:space="0" w:color="auto"/>
      </w:divBdr>
    </w:div>
    <w:div w:id="1187135064">
      <w:bodyDiv w:val="1"/>
      <w:marLeft w:val="0"/>
      <w:marRight w:val="0"/>
      <w:marTop w:val="0"/>
      <w:marBottom w:val="0"/>
      <w:divBdr>
        <w:top w:val="none" w:sz="0" w:space="0" w:color="auto"/>
        <w:left w:val="none" w:sz="0" w:space="0" w:color="auto"/>
        <w:bottom w:val="none" w:sz="0" w:space="0" w:color="auto"/>
        <w:right w:val="none" w:sz="0" w:space="0" w:color="auto"/>
      </w:divBdr>
    </w:div>
    <w:div w:id="1192108290">
      <w:bodyDiv w:val="1"/>
      <w:marLeft w:val="0"/>
      <w:marRight w:val="0"/>
      <w:marTop w:val="0"/>
      <w:marBottom w:val="0"/>
      <w:divBdr>
        <w:top w:val="none" w:sz="0" w:space="0" w:color="auto"/>
        <w:left w:val="none" w:sz="0" w:space="0" w:color="auto"/>
        <w:bottom w:val="none" w:sz="0" w:space="0" w:color="auto"/>
        <w:right w:val="none" w:sz="0" w:space="0" w:color="auto"/>
      </w:divBdr>
    </w:div>
    <w:div w:id="1219442160">
      <w:bodyDiv w:val="1"/>
      <w:marLeft w:val="0"/>
      <w:marRight w:val="0"/>
      <w:marTop w:val="0"/>
      <w:marBottom w:val="0"/>
      <w:divBdr>
        <w:top w:val="none" w:sz="0" w:space="0" w:color="auto"/>
        <w:left w:val="none" w:sz="0" w:space="0" w:color="auto"/>
        <w:bottom w:val="none" w:sz="0" w:space="0" w:color="auto"/>
        <w:right w:val="none" w:sz="0" w:space="0" w:color="auto"/>
      </w:divBdr>
    </w:div>
    <w:div w:id="1294214975">
      <w:bodyDiv w:val="1"/>
      <w:marLeft w:val="0"/>
      <w:marRight w:val="0"/>
      <w:marTop w:val="0"/>
      <w:marBottom w:val="0"/>
      <w:divBdr>
        <w:top w:val="none" w:sz="0" w:space="0" w:color="auto"/>
        <w:left w:val="none" w:sz="0" w:space="0" w:color="auto"/>
        <w:bottom w:val="none" w:sz="0" w:space="0" w:color="auto"/>
        <w:right w:val="none" w:sz="0" w:space="0" w:color="auto"/>
      </w:divBdr>
    </w:div>
    <w:div w:id="1313371985">
      <w:bodyDiv w:val="1"/>
      <w:marLeft w:val="0"/>
      <w:marRight w:val="0"/>
      <w:marTop w:val="0"/>
      <w:marBottom w:val="0"/>
      <w:divBdr>
        <w:top w:val="none" w:sz="0" w:space="0" w:color="auto"/>
        <w:left w:val="none" w:sz="0" w:space="0" w:color="auto"/>
        <w:bottom w:val="none" w:sz="0" w:space="0" w:color="auto"/>
        <w:right w:val="none" w:sz="0" w:space="0" w:color="auto"/>
      </w:divBdr>
    </w:div>
    <w:div w:id="1322662212">
      <w:bodyDiv w:val="1"/>
      <w:marLeft w:val="0"/>
      <w:marRight w:val="0"/>
      <w:marTop w:val="0"/>
      <w:marBottom w:val="0"/>
      <w:divBdr>
        <w:top w:val="none" w:sz="0" w:space="0" w:color="auto"/>
        <w:left w:val="none" w:sz="0" w:space="0" w:color="auto"/>
        <w:bottom w:val="none" w:sz="0" w:space="0" w:color="auto"/>
        <w:right w:val="none" w:sz="0" w:space="0" w:color="auto"/>
      </w:divBdr>
    </w:div>
    <w:div w:id="1388334847">
      <w:bodyDiv w:val="1"/>
      <w:marLeft w:val="0"/>
      <w:marRight w:val="0"/>
      <w:marTop w:val="0"/>
      <w:marBottom w:val="0"/>
      <w:divBdr>
        <w:top w:val="none" w:sz="0" w:space="0" w:color="auto"/>
        <w:left w:val="none" w:sz="0" w:space="0" w:color="auto"/>
        <w:bottom w:val="none" w:sz="0" w:space="0" w:color="auto"/>
        <w:right w:val="none" w:sz="0" w:space="0" w:color="auto"/>
      </w:divBdr>
    </w:div>
    <w:div w:id="1395005259">
      <w:bodyDiv w:val="1"/>
      <w:marLeft w:val="0"/>
      <w:marRight w:val="0"/>
      <w:marTop w:val="0"/>
      <w:marBottom w:val="0"/>
      <w:divBdr>
        <w:top w:val="none" w:sz="0" w:space="0" w:color="auto"/>
        <w:left w:val="none" w:sz="0" w:space="0" w:color="auto"/>
        <w:bottom w:val="none" w:sz="0" w:space="0" w:color="auto"/>
        <w:right w:val="none" w:sz="0" w:space="0" w:color="auto"/>
      </w:divBdr>
    </w:div>
    <w:div w:id="1437552597">
      <w:bodyDiv w:val="1"/>
      <w:marLeft w:val="0"/>
      <w:marRight w:val="0"/>
      <w:marTop w:val="0"/>
      <w:marBottom w:val="0"/>
      <w:divBdr>
        <w:top w:val="none" w:sz="0" w:space="0" w:color="auto"/>
        <w:left w:val="none" w:sz="0" w:space="0" w:color="auto"/>
        <w:bottom w:val="none" w:sz="0" w:space="0" w:color="auto"/>
        <w:right w:val="none" w:sz="0" w:space="0" w:color="auto"/>
      </w:divBdr>
    </w:div>
    <w:div w:id="1536884827">
      <w:bodyDiv w:val="1"/>
      <w:marLeft w:val="0"/>
      <w:marRight w:val="0"/>
      <w:marTop w:val="0"/>
      <w:marBottom w:val="0"/>
      <w:divBdr>
        <w:top w:val="none" w:sz="0" w:space="0" w:color="auto"/>
        <w:left w:val="none" w:sz="0" w:space="0" w:color="auto"/>
        <w:bottom w:val="none" w:sz="0" w:space="0" w:color="auto"/>
        <w:right w:val="none" w:sz="0" w:space="0" w:color="auto"/>
      </w:divBdr>
    </w:div>
    <w:div w:id="1604414845">
      <w:bodyDiv w:val="1"/>
      <w:marLeft w:val="0"/>
      <w:marRight w:val="0"/>
      <w:marTop w:val="0"/>
      <w:marBottom w:val="0"/>
      <w:divBdr>
        <w:top w:val="none" w:sz="0" w:space="0" w:color="auto"/>
        <w:left w:val="none" w:sz="0" w:space="0" w:color="auto"/>
        <w:bottom w:val="none" w:sz="0" w:space="0" w:color="auto"/>
        <w:right w:val="none" w:sz="0" w:space="0" w:color="auto"/>
      </w:divBdr>
    </w:div>
    <w:div w:id="1760717607">
      <w:bodyDiv w:val="1"/>
      <w:marLeft w:val="0"/>
      <w:marRight w:val="0"/>
      <w:marTop w:val="0"/>
      <w:marBottom w:val="0"/>
      <w:divBdr>
        <w:top w:val="none" w:sz="0" w:space="0" w:color="auto"/>
        <w:left w:val="none" w:sz="0" w:space="0" w:color="auto"/>
        <w:bottom w:val="none" w:sz="0" w:space="0" w:color="auto"/>
        <w:right w:val="none" w:sz="0" w:space="0" w:color="auto"/>
      </w:divBdr>
    </w:div>
    <w:div w:id="1800486997">
      <w:bodyDiv w:val="1"/>
      <w:marLeft w:val="0"/>
      <w:marRight w:val="0"/>
      <w:marTop w:val="0"/>
      <w:marBottom w:val="0"/>
      <w:divBdr>
        <w:top w:val="none" w:sz="0" w:space="0" w:color="auto"/>
        <w:left w:val="none" w:sz="0" w:space="0" w:color="auto"/>
        <w:bottom w:val="none" w:sz="0" w:space="0" w:color="auto"/>
        <w:right w:val="none" w:sz="0" w:space="0" w:color="auto"/>
      </w:divBdr>
    </w:div>
    <w:div w:id="2003926562">
      <w:bodyDiv w:val="1"/>
      <w:marLeft w:val="0"/>
      <w:marRight w:val="0"/>
      <w:marTop w:val="0"/>
      <w:marBottom w:val="0"/>
      <w:divBdr>
        <w:top w:val="none" w:sz="0" w:space="0" w:color="auto"/>
        <w:left w:val="none" w:sz="0" w:space="0" w:color="auto"/>
        <w:bottom w:val="none" w:sz="0" w:space="0" w:color="auto"/>
        <w:right w:val="none" w:sz="0" w:space="0" w:color="auto"/>
      </w:divBdr>
    </w:div>
    <w:div w:id="2071491692">
      <w:bodyDiv w:val="1"/>
      <w:marLeft w:val="0"/>
      <w:marRight w:val="0"/>
      <w:marTop w:val="0"/>
      <w:marBottom w:val="0"/>
      <w:divBdr>
        <w:top w:val="none" w:sz="0" w:space="0" w:color="auto"/>
        <w:left w:val="none" w:sz="0" w:space="0" w:color="auto"/>
        <w:bottom w:val="none" w:sz="0" w:space="0" w:color="auto"/>
        <w:right w:val="none" w:sz="0" w:space="0" w:color="auto"/>
      </w:divBdr>
    </w:div>
    <w:div w:id="212750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b.edu.pl/app/uploads/2024/08/ibb_kiw_pl_2024-07-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00143-BA2F-466C-8190-3106DBA09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2160</Words>
  <Characters>12960</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Plastiki</vt:lpstr>
    </vt:vector>
  </TitlesOfParts>
  <Company>Microsoft</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Plastiki</dc:title>
  <dc:subject/>
  <dc:creator>Róża</dc:creator>
  <cp:keywords/>
  <cp:lastModifiedBy>Albert Mądry</cp:lastModifiedBy>
  <cp:revision>2</cp:revision>
  <cp:lastPrinted>2015-10-29T11:20:00Z</cp:lastPrinted>
  <dcterms:created xsi:type="dcterms:W3CDTF">2025-12-31T08:37:00Z</dcterms:created>
  <dcterms:modified xsi:type="dcterms:W3CDTF">2025-12-31T08:37:00Z</dcterms:modified>
</cp:coreProperties>
</file>